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Systems Support Engineer position at Portman Finance Group. Having followed your company’s growth in the UK finance sector, I am impressed by your commitment to providing efficient, technology-driven solutions for SMEs. My background in managing complex production systems and my technical proficiency in Microsoft 365, Azure AD, and Exchange Online align directly with the day-to-day support requirements of your technical team.</w:t>
      </w:r>
    </w:p>
    <w:p>
      <w:pPr>
        <w:spacing w:before="0" w:after="160" w:line="276" w:lineRule="auto"/>
      </w:pPr>
      <w:r>
        <w:rPr>
          <w:sz w:val="21"/>
        </w:rPr>
        <w:t>During my recent projects, I have focused on building robust, automated workflows that mirror the demands of a high-functioning service desk. By maintaining 24/7 uptime for my own production systems and authoring 121 automated tests to catch errors before they escalate, I have developed the proactive mindset necessary to support your business operations. I am comfortable navigating SaaS environments, including Zoho CRM and Salesforce, and I am eager to expand my expertise into Deluge scripting to further enhance your team’s automation capabilities.</w:t>
      </w:r>
    </w:p>
    <w:p>
      <w:pPr>
        <w:spacing w:before="0" w:after="160" w:line="276" w:lineRule="auto"/>
      </w:pPr>
      <w:r>
        <w:rPr>
          <w:sz w:val="21"/>
        </w:rPr>
        <w:t>Beyond my technical skills, I pride myself on my ability to translate complex technical findings into clear, actionable insights for non-technical stakeholders. Whether I am triaging incident reports or configuring CRM workflows, I maintain a high attention to detail and a focus on delivering reliable, user-centric support. I am currently completing my ITIL Foundation certification to ensure my practices are fully aligned with industry-standard service management.</w:t>
      </w:r>
    </w:p>
    <w:p>
      <w:pPr>
        <w:spacing w:before="0" w:after="160" w:line="276" w:lineRule="auto"/>
      </w:pPr>
      <w:r>
        <w:rPr>
          <w:sz w:val="21"/>
        </w:rPr>
        <w:t>I am confident that my combination of technical aptitude, proactive problem-solving, and commitment to continuous learning makes me a strong fit for your team. I have full right to work in the UK and am ready to contribute to the continued success of Portman Finance Group.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