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IT Junior Support Analyst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Customer-focused IT professional with a strong foundation in hardware/infrastructure support and incident resolution within high-pressure environments. Committed to delivering exceptional service through efficient troubleshooting, clear communication, and proactive maintenance of local office IT systems.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IT Support &amp; Service Desk: </w:t>
      </w:r>
      <w:r>
        <w:t>Incident Management, Hardware/Software Troubleshooting, ITIL-aligned Workflows, Active Directory/Entra ID, IT Asset Management</w:t>
      </w:r>
    </w:p>
    <w:p>
      <w:pPr>
        <w:spacing w:before="0" w:after="20"/>
      </w:pPr>
      <w:r>
        <w:rPr>
          <w:b/>
        </w:rPr>
        <w:t xml:space="preserve">Infrastructure &amp; Systems: </w:t>
      </w:r>
      <w:r>
        <w:t>Windows 10/11, Microsoft 365, Networking (DNS/DHCP/VPN), Server Administration, Remote Support</w:t>
      </w:r>
    </w:p>
    <w:p>
      <w:pPr>
        <w:spacing w:before="0" w:after="20"/>
      </w:pPr>
      <w:r>
        <w:rPr>
          <w:b/>
        </w:rPr>
        <w:t xml:space="preserve">Tools &amp; Communication: </w:t>
      </w:r>
      <w:r>
        <w:t>Power BI, Technical Documentation, Stakeholder Management, Customer De-escalation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Deployed and maintain a 24/7 production system on a Telegram bot/Oracle Cloud VM — monitoring uptime, resolving errors, and applying fixes, directly analogous to service desk system administration and incident response.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and maintain a 24/7 production system on a Telegram bot/Oracle Cloud VM — monitoring uptime, resolving errors, and applying fixes, directly analogous to service desk system administration and incident response.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rate-limiting, exponential-backoff retries, multi-model failover, and deduplication logic, mirroring problem management and root-cause elimination practices used in IT support.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Wrote 121 automated tests (pytest) to catch issues pre-emptively, reflecting a proactive, quality-focused support mindset.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Classified 188 months of operational data into On Target/Warning/Crisis status using SQL logic, demonstrating structured triage and prioritisation transferable to incident classification.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Classified 188 months of operational data into On Target/Warning/Crisis status using SQL logic, demonstrating structured triage and prioritisation transferable to incident classification.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an interactive Power BI/Chart.js dashboard translating technical findings into clear insights for non-technical stakeholders.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Applied systematic debugging, testing, and validation (GridSearchCV, cross-validation) to resolve accuracy issues, achieving 98.84% detection accuracy.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systematic debugging, testing, and validation (GridSearchCV, cross-validation) to resolve accuracy issues, achieving 98.84% detection accuracy.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Explore a Career in IT Support (Learning Path): Windows 10 deployment/administration, PC hardware, networking fundamentals, troubleshooting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Advance Your Skills as an IT Help Desk Specialist (Learning Path): Windows 10 configuration/support, advanced troubleshooting, IT service desk customer service fundamentals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Improve Your ITIL Skills (Learning Path): ITIL Foundation exam preparation and practical service-management application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IT Service Desk: Customer Service Fundamentals with AI: customer rapport-building and AI-assisted support techniques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(2021): foundational network security, threats, and defence knowledge relevant to IT support security awareness.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 — direct application of IT troubleshooting methodology.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dashboards and classified data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chatbot extracting insights from reports.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Analytics/Coursera (Feb 2026); Microsoft Power BI Essentials — Udemy (Jan 2026).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