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30 May 2026</w:t>
      </w:r>
    </w:p>
    <w:p>
      <w:pPr>
        <w:spacing w:before="0" w:after="160" w:line="276" w:lineRule="auto"/>
      </w:pPr>
      <w:r>
        <w:rPr>
          <w:sz w:val="21"/>
        </w:rPr>
        <w:t>Dear Ben,</w:t>
      </w:r>
    </w:p>
    <w:p>
      <w:pPr>
        <w:spacing w:before="0" w:after="160" w:line="276" w:lineRule="auto"/>
      </w:pPr>
      <w:r>
        <w:rPr>
          <w:sz w:val="21"/>
        </w:rPr>
        <w:t>I am reaching out regarding the Data Analyst opportunities you are representing for the Housing Association in Maidenhead. Having recently completed my MSc in Computer Science with Distinction and developed a strong technical foundation in Power BI, SQL, and Python, I am eager to help your client translate their structured Microsoft Fabric data into clear, actionable operational insights.</w:t>
      </w:r>
    </w:p>
    <w:p>
      <w:pPr>
        <w:spacing w:before="0" w:after="160" w:line="276" w:lineRule="auto"/>
      </w:pPr>
      <w:r>
        <w:rPr>
          <w:sz w:val="21"/>
        </w:rPr>
        <w:t>In my recent projects, I have focused heavily on the intersection of data transformation and business reporting. I built interactive Power BI dashboards utilizing DAX and advanced data modeling to surface key performance indicators and regional trends. Additionally, during my data analytics work, I designed end-to-end pipelines that processed complex datasets, achieving up to 98.84% accuracy in predictive modeling by systematically addressing data quality and validation issues. This hands-on experience with data discovery and ETL processes aligns directly with your client's goal of bringing together data from multiple systems into a single trusted view.</w:t>
      </w:r>
    </w:p>
    <w:p>
      <w:pPr>
        <w:spacing w:before="0" w:after="160" w:line="276" w:lineRule="auto"/>
      </w:pPr>
      <w:r>
        <w:rPr>
          <w:sz w:val="21"/>
        </w:rPr>
        <w:t>Beyond the technical execution of querying and modeling, I understand that the true value of a Data Analyst lies in stakeholder engagement. I have consistently focused on translating complex technical metrics into user-friendly visual formats, helping operational teams access and use performance data with confidence. I am highly motivated to bring this collaborative approach to the Housing Association, supporting their transition into a data-driven culture where teams can act on trends and performance analysis.</w:t>
      </w:r>
    </w:p>
    <w:p>
      <w:pPr>
        <w:spacing w:before="0" w:after="160" w:line="276" w:lineRule="auto"/>
      </w:pPr>
      <w:r>
        <w:rPr>
          <w:sz w:val="21"/>
        </w:rPr>
        <w:t>Thank you for your time and consideration. I have attached my CV and would welcome the opportunity to discuss how my skills in Power BI, SQL, and data discovery can support your client's objectives.</w:t>
      </w:r>
    </w:p>
    <w:p>
      <w:pPr>
        <w:spacing w:before="0" w:after="160" w:line="276" w:lineRule="auto"/>
      </w:pPr>
      <w:r>
        <w:rPr>
          <w:sz w:val="21"/>
        </w:rPr>
        <w:t>Sincerely,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