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May 2026</w:t>
      </w:r>
    </w:p>
    <w:p>
      <w:pPr>
        <w:spacing w:before="0" w:after="160" w:line="276" w:lineRule="auto"/>
      </w:pPr>
      <w:r>
        <w:rPr>
          <w:sz w:val="21"/>
        </w:rPr>
        <w:t>I am writing to connect regarding the Business Data Analyst position at Safran in Fareham. With a solid technical foundation in Power BI, SQL, and Excel, combined with hands-on experience in data visualisation, reporting, and business intelligence, I am eager to contribute to Safran's digital transformation journey and support your operational teams.</w:t>
      </w:r>
    </w:p>
    <w:p>
      <w:pPr>
        <w:spacing w:before="0" w:after="160" w:line="276" w:lineRule="auto"/>
      </w:pPr>
      <w:r>
        <w:rPr>
          <w:sz w:val="21"/>
        </w:rPr>
        <w:t>During my academic and simulation projects, I have focused on translating complex business needs into clear, actionable data solutions. In a recent predictive modeling project, I built an end-to-end pipeline using 2,700+ high-resolution images, achieving a 98.84% accuracy rate and improving model performance by up to 16% versus the baseline. Additionally, through the Deloitte Data Analytics simulation, I designed interactive dashboards, used Excel to classify complex datasets, and applied data quality checks aligned with data governance practices. I have also gained valuable exposure to SAP and enterprise data systems, which allows me to understand the complexities of corporate data environments.</w:t>
      </w:r>
    </w:p>
    <w:p>
      <w:pPr>
        <w:spacing w:before="0" w:after="160" w:line="276" w:lineRule="auto"/>
      </w:pPr>
      <w:r>
        <w:rPr>
          <w:sz w:val="21"/>
        </w:rPr>
        <w:t>I am highly interested in Safran's commitment to excellence and innovation within the aerospace and defence sectors. My experience integrating emerging technologies, such as using Generative AI to refine SQL queries and accelerate exploratory data analysis, aligns directly with your focus on digital transformation and continuous improvement. I am prepared to collaborate closely with internal stakeholders and international teams, including participating in the global Data Analyst community and undertaking initial training in France.</w:t>
      </w:r>
    </w:p>
    <w:p>
      <w:pPr>
        <w:spacing w:before="0" w:after="160" w:line="276" w:lineRule="auto"/>
      </w:pPr>
      <w:r>
        <w:rPr>
          <w:sz w:val="21"/>
        </w:rPr>
        <w:t>Thank you for considering my application. I welcome the opportunity to discuss how my analytical skills, technical proficiency, and proactive approach can add value to the team at Safran.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