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(Distinction) and hands-on experience in data manipulation, extraction, and quality assurance. Proficient in Microsoft SQL, Excel (including VLOOKUP, SUM, COUNT, IF, and ISERROR), and Python for processing complex data sets. Proven ability to troubleshoot system issues, perform rigorous data quality checks, and deliver actionable insights through interactive dashboards. Adept at collaborating with stakeholders and engagement teams to support data acquisition and streamline analytics workflows.</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Data &amp; BI: </w:t>
      </w:r>
      <w:r>
        <w:t>Excel (Advanced), Power BI (DAX, Power Query), Tableau, Pandas, NumPy</w:t>
      </w:r>
    </w:p>
    <w:p>
      <w:pPr>
        <w:spacing w:before="0" w:after="20"/>
      </w:pPr>
      <w:r>
        <w:rPr>
          <w:b/>
        </w:rPr>
        <w:t xml:space="preserve">Machine Learning: </w:t>
      </w:r>
      <w:r>
        <w:t>TensorFlow, Keras, Scikit-learn, CNN, DenseNet</w:t>
      </w:r>
    </w:p>
    <w:p>
      <w:pPr>
        <w:spacing w:before="0" w:after="20"/>
      </w:pPr>
      <w:r>
        <w:rPr>
          <w:b/>
        </w:rPr>
        <w:t xml:space="preserve">Cloud &amp; DB: </w:t>
      </w:r>
      <w:r>
        <w:t>Microsoft SQL, AWS (S3), Microsoft Azure, Snowflake</w:t>
      </w:r>
    </w:p>
    <w:p>
      <w:pPr>
        <w:spacing w:before="0" w:after="20"/>
      </w:pPr>
      <w:r>
        <w:rPr>
          <w:b/>
        </w:rPr>
        <w:t xml:space="preserve">Tools &amp; Methods: </w:t>
      </w:r>
      <w:r>
        <w:t>Data Quality Checks, Data Manipulation, Troubleshooting, Data Extraction,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Data Manipulation  ·  Data Quality Checks  ·  Troubleshooting  ·  Microsoft SQL  ·  Excel Formulae  ·  Problem Solving  ·  Analytical Thinking  ·  Communication  ·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Wildfire Detection ML pipeline using TensorFlow and Keras.</w:t>
      </w:r>
    </w:p>
    <w:p>
      <w:pPr>
        <w:pStyle w:val="ListBullet"/>
        <w:spacing w:before="0" w:after="40"/>
        <w:ind w:left="360"/>
      </w:pPr>
      <w:r/>
      <w:r>
        <w:rPr>
          <w:sz w:val="21"/>
        </w:rPr>
        <w:t>Processed and manipulated complex financial data from 10-K and 10-Q reports to build an AI-powered chatbot.</w:t>
      </w:r>
    </w:p>
    <w:p>
      <w:pPr>
        <w:pStyle w:val="ListBullet"/>
        <w:spacing w:before="0" w:after="40"/>
        <w:ind w:left="360"/>
      </w:pPr>
      <w:r/>
      <w:r>
        <w:rPr>
          <w:sz w:val="21"/>
        </w:rPr>
        <w:t>Engineered an end-to-end ML pipeline utilizing 2,700+ high-resolution images with robust cross-validation.</w:t>
      </w:r>
    </w:p>
    <w:p>
      <w:pPr>
        <w:pStyle w:val="ListBullet"/>
        <w:spacing w:before="0" w:after="40"/>
        <w:ind w:left="360"/>
      </w:pPr>
      <w:r/>
      <w:r>
        <w:rPr>
          <w:sz w:val="21"/>
        </w:rPr>
        <w:t>Improved model performance up to +16% vs baseline through architecture choice and data augmentation.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data quality checks, and forensic technology.</w:t>
      </w:r>
    </w:p>
    <w:p>
      <w:pPr>
        <w:pStyle w:val="ListBullet"/>
        <w:spacing w:before="0" w:after="40"/>
        <w:ind w:left="360"/>
      </w:pPr>
      <w:r/>
      <w:r>
        <w:rPr>
          <w:sz w:val="21"/>
        </w:rPr>
        <w:t>Created an interactive data dashboard using Tableau to support engagement teams with visual insights.</w:t>
      </w:r>
    </w:p>
    <w:p>
      <w:pPr>
        <w:pStyle w:val="ListBullet"/>
        <w:spacing w:before="0" w:after="40"/>
        <w:ind w:left="360"/>
      </w:pPr>
      <w:r/>
      <w:r>
        <w:rPr>
          <w:sz w:val="21"/>
        </w:rPr>
        <w:t>Used Excel (including advanced formulae) to classify complex data sets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Utilized Python and pandas for data manipulation, extraction, and processing of complex financial data sets.</w:t>
      </w:r>
    </w:p>
    <w:p>
      <w:pPr>
        <w:pStyle w:val="ListBullet"/>
        <w:spacing w:before="0" w:after="40"/>
        <w:ind w:left="360"/>
      </w:pPr>
      <w:r/>
      <w:r>
        <w:rPr>
          <w:sz w:val="21"/>
        </w:rPr>
        <w:t>Integrated and interpreted complex financial data from 10-K and 10-Q reports, employing rule-based logic to provide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software development methodologies, system troubleshooting, and application support.</w:t>
      </w:r>
    </w:p>
    <w:p>
      <w:pPr>
        <w:pStyle w:val="ListBullet"/>
        <w:spacing w:before="0" w:after="40"/>
        <w:ind w:left="360"/>
      </w:pPr>
      <w:r/>
      <w:r>
        <w:rPr>
          <w:sz w:val="21"/>
        </w:rPr>
        <w:t>Reviewed a web application to identify areas for improvement and planned future system enhancements.</w:t>
      </w:r>
    </w:p>
    <w:p>
      <w:pPr>
        <w:pStyle w:val="ListBullet"/>
        <w:spacing w:before="0" w:after="40"/>
        <w:ind w:left="360"/>
      </w:pPr>
      <w:r/>
      <w:r>
        <w:rPr>
          <w:sz w:val="21"/>
        </w:rPr>
        <w:t>Identified the root cause of application bugs and implemented code fixes to resolve functionality queries.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quality.</w:t>
      </w:r>
    </w:p>
    <w:p>
      <w:pPr>
        <w:pStyle w:val="ListBullet"/>
        <w:spacing w:before="0" w:after="40"/>
        <w:ind w:left="360"/>
      </w:pPr>
      <w:r/>
      <w:r>
        <w:rPr>
          <w:sz w:val="21"/>
        </w:rPr>
        <w:t>Achieved 98.84% accuracy vs baseline; applied GridSearchCV and cross-validation for robust model performance.</w:t>
      </w:r>
    </w:p>
    <w:p>
      <w:pPr>
        <w:pStyle w:val="ListBullet"/>
        <w:spacing w:before="0" w:after="40"/>
        <w:ind w:left="360"/>
      </w:pPr>
      <w:r/>
      <w:r>
        <w:rPr>
          <w:sz w:val="21"/>
        </w:rPr>
        <w:t>Visualised performance with Matplotlib/Seaborn and presented key findings to stakeholders and project teams.</w:t>
      </w:r>
    </w:p>
    <w:p>
      <w:pPr>
        <w:pStyle w:val="ListBullet"/>
        <w:spacing w:before="0" w:after="40"/>
        <w:ind w:left="360"/>
      </w:pPr>
      <w:r/>
      <w:r>
        <w:rPr>
          <w:sz w:val="21"/>
        </w:rPr>
        <w:t>Used Generative AI tools to assist EDA,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KPIs and region-based trends for stakeholder reporting.</w:t>
      </w:r>
    </w:p>
    <w:p>
      <w:pPr>
        <w:pStyle w:val="ListBullet"/>
        <w:spacing w:before="0" w:after="40"/>
        <w:ind w:left="360"/>
      </w:pPr>
      <w:r/>
      <w:r>
        <w:rPr>
          <w:sz w:val="21"/>
        </w:rPr>
        <w:t>Ran reproducible ML experiments using Scikit-learn; applied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