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and hands-on experience transforming complex datasets into actionable business intelligence. Proficient in SQL, Python, Power BI, Tableau, and PostgreSQL, with a proven track record of building interactive dashboards and conducting statistical modeling to analyze sales, revenue, margin, and gross profit data. Skilled in translating complex data findings into concise, actionable recommendations for stakeholders to optimize operational efficiency, highlighted by achieving 98.84% accuracy on predictive modeling pipelines.</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Power BI, Tableau, Excel, Pandas, NumPy, Data Visualization, Data Analysis</w:t>
      </w:r>
    </w:p>
    <w:p>
      <w:pPr>
        <w:spacing w:before="0" w:after="20"/>
      </w:pPr>
      <w:r>
        <w:rPr>
          <w:b/>
        </w:rPr>
        <w:t xml:space="preserve">Cloud &amp; DB: </w:t>
      </w:r>
      <w:r>
        <w:t>PostgreSQL, Parquet, DuckDB, AWS (S3), Microsoft Azure, Snowflake</w:t>
      </w:r>
    </w:p>
    <w:p>
      <w:pPr>
        <w:spacing w:before="0" w:after="20"/>
      </w:pPr>
      <w:r>
        <w:rPr>
          <w:b/>
        </w:rPr>
        <w:t xml:space="preserve">Machine Learning: </w:t>
      </w:r>
      <w:r>
        <w:t>TensorFlow, Keras, Scikit-learn, CNN, DenseNet, Statistical Modeling</w:t>
      </w:r>
    </w:p>
    <w:p>
      <w:pPr>
        <w:spacing w:before="0" w:after="20"/>
      </w:pPr>
      <w:r>
        <w:rPr>
          <w:b/>
        </w:rPr>
        <w:t xml:space="preserve">Tools &amp; Methods: </w:t>
      </w:r>
      <w:r>
        <w:t>Power Query, DAX, GridSearchCV, Cross-validation, EDA, Prompt Engineering</w:t>
      </w:r>
    </w:p>
    <w:p>
      <w:pPr>
        <w:keepNext/>
        <w:spacing w:before="200" w:after="40"/>
        <w:pBdr>
          <w:bottom w:val="single" w:sz="6" w:space="1" w:color="808080"/>
        </w:pBdr>
      </w:pPr>
      <w:r>
        <w:rPr>
          <w:b/>
          <w:sz w:val="22"/>
        </w:rPr>
        <w:t>CORE COMPETENCIES</w:t>
      </w:r>
    </w:p>
    <w:p>
      <w:pPr>
        <w:spacing w:before="0" w:after="40"/>
      </w:pPr>
      <w:r>
        <w:t>Data Analysis  ·  Business Intelligence  ·  Statistical Modeling  ·  Trend Analysis  ·  Data Visualization  ·  SQL Query Optimization  ·  Predictive Analytics  ·  Stakeholder Engagement  ·  Process Improvement  ·  Data Quality Assurance  ·  Foundation in Parquet &amp; DuckDB through Academic Projects  ·  Foundation in Budget Modeling &amp; Forecasting through Case Studies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hyperparameter tuning.</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forensic technology data analysis simulation, ensuring data accuracy, consistency, and integrity across complex datasets.</w:t>
      </w:r>
    </w:p>
    <w:p>
      <w:pPr>
        <w:pStyle w:val="ListBullet"/>
        <w:spacing w:before="0" w:after="40"/>
        <w:ind w:left="360"/>
      </w:pPr>
      <w:r/>
      <w:r>
        <w:rPr>
          <w:sz w:val="21"/>
        </w:rPr>
        <w:t>Created an interactive data dashboard using Tableau to present key performance indicators and support strategic decision-making.</w:t>
      </w:r>
    </w:p>
    <w:p>
      <w:pPr>
        <w:pStyle w:val="ListBullet"/>
        <w:spacing w:before="0" w:after="40"/>
        <w:ind w:left="360"/>
      </w:pPr>
      <w:r/>
      <w:r>
        <w:rPr>
          <w:sz w:val="21"/>
        </w:rPr>
        <w:t>Used Excel to classify commercial data, perform trend analysis, and draw actionable business conclusions for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GenAI consulting simulation focused on financial chatbot development, utilizing Python and Pandas for complex data manipulation.</w:t>
      </w:r>
    </w:p>
    <w:p>
      <w:pPr>
        <w:pStyle w:val="ListBullet"/>
        <w:spacing w:before="0" w:after="40"/>
        <w:ind w:left="360"/>
      </w:pPr>
      <w:r/>
      <w:r>
        <w:rPr>
          <w:sz w:val="21"/>
        </w:rPr>
        <w:t>Integrated and interpreted complex financial data from 10-K and 10-Q reports, employing rule-based logic to deliver user-friendly financial insights.</w:t>
      </w:r>
    </w:p>
    <w:p>
      <w:pPr>
        <w:pStyle w:val="ListBullet"/>
        <w:spacing w:before="0" w:after="40"/>
        <w:ind w:left="360"/>
      </w:pPr>
      <w:r/>
      <w:r>
        <w:rPr>
          <w:sz w:val="21"/>
        </w:rPr>
        <w:t>Translated complex data findings into concise, actionable recommendations to support budget modeling and forecasting activities.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a web application to identify opportunities for process improvements, planning future enhancements to optimize operational efficiency.</w:t>
      </w:r>
    </w:p>
    <w:p>
      <w:pPr>
        <w:pStyle w:val="ListBullet"/>
        <w:spacing w:before="0" w:after="40"/>
        <w:ind w:left="360"/>
      </w:pPr>
      <w:r/>
      <w:r>
        <w:rPr>
          <w:sz w:val="21"/>
        </w:rPr>
        <w:t>Identified the root cause of application bugs and implemented targeted fixes to enhance data quality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(TensorFlow/Keras) on 2,700+ high-resolution images, achieving 98.84% accuracy.</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Applied GridSearchCV and cross-validation for robust statistical modeling, visualising performance with Matplotlib/Seaborn to present insights to stakeholders.</w:t>
      </w:r>
    </w:p>
    <w:p>
      <w:pPr>
        <w:pStyle w:val="ListBullet"/>
        <w:spacing w:before="0" w:after="40"/>
        <w:ind w:left="360"/>
      </w:pPr>
      <w:r/>
      <w:r>
        <w:rPr>
          <w:sz w:val="21"/>
        </w:rPr>
        <w:t>Utilized Generative AI tools to assist exploratory data analysis (EDA), refine SQL queries, and automate analytics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Developed and maintained interactive Power BI dashboards using DAX and data modeling to surface KPIs, sales trends, and regional performance.</w:t>
      </w:r>
    </w:p>
    <w:p>
      <w:pPr>
        <w:pStyle w:val="ListBullet"/>
        <w:spacing w:before="0" w:after="40"/>
        <w:ind w:left="360"/>
      </w:pPr>
      <w:r/>
      <w:r>
        <w:rPr>
          <w:sz w:val="21"/>
        </w:rPr>
        <w:t>Ran reproducible ML experiments in Python using Scikit-learn, applying feature engineering and statistical modeling to uncover patterns and anomalies.</w:t>
      </w:r>
    </w:p>
    <w:p>
      <w:pPr>
        <w:pStyle w:val="ListBullet"/>
        <w:spacing w:before="0" w:after="40"/>
        <w:ind w:left="360"/>
      </w:pPr>
      <w:r/>
      <w:r>
        <w:rPr>
          <w:sz w:val="21"/>
        </w:rPr>
        <w:t>Utilized PostgreSQL, Parquet, and DuckDB formats to manage and query large, complex datasets during academic data modeling and forecasting exercises.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