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Power BI Developer with academic and simulation experience delivering interactive analytics and dashboards to convert complex data into actionable insights. Proven ability to build robust data models, write optimized DAX measures, and design high-impact visualisations in Microsoft Power BI. Skilled in collaborating with business analysts and stakeholders to gather reporting requirements, while leveraging SQL and Python to ensure data integrity. Experienced in applying visual design best practices and implementing data classification frameworks to drive strategic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(Desktop &amp; Service), DAX, Data Modeling, Row-Level Security (RLS), Performance Optimization, Tableau, Excel, Power Query, Pandas, NumPy</w:t>
      </w:r>
    </w:p>
    <w:p>
      <w:pPr>
        <w:spacing w:before="0" w:after="20"/>
      </w:pPr>
      <w:r>
        <w:rPr>
          <w:b/>
        </w:rPr>
        <w:t xml:space="preserve">Languages: </w:t>
      </w:r>
      <w:r>
        <w:t>SQL, Python,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Exploratory Data Analysis, Prompt Engineering, Generative AI for Analytics</w:t>
      </w:r>
    </w:p>
    <w:p>
      <w:pPr>
        <w:keepNext/>
        <w:spacing w:before="200" w:after="40"/>
        <w:pBdr>
          <w:bottom w:val="single" w:sz="6" w:space="1" w:color="808080"/>
        </w:pBdr>
      </w:pPr>
      <w:r>
        <w:rPr>
          <w:b/>
          <w:sz w:val="22"/>
        </w:rPr>
        <w:t>CORE COMPETENCIES</w:t>
      </w:r>
    </w:p>
    <w:p>
      <w:pPr>
        <w:spacing w:before="0" w:after="40"/>
      </w:pPr>
      <w:r>
        <w:t>Power BI Desktop  ·  Power BI Service  ·  DAX  ·  Data Modeling  ·  Row-Level Security (RLS)  ·  Performance Optimization  ·  SQL Queries  ·  Stakeholder Engagement  ·  Visual Design  ·  Data Integrity  ·  Requirements Gathering  ·  User Acceptance Testing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Built interactive Power BI dashboards utilizing DAX and data modeling to surface key performance indicators (KPIs).</w:t>
      </w:r>
    </w:p>
    <w:p>
      <w:pPr>
        <w:pStyle w:val="ListBullet"/>
        <w:spacing w:before="0" w:after="40"/>
        <w:ind w:left="360"/>
      </w:pPr>
      <w:r/>
      <w:r>
        <w:rPr>
          <w:sz w:val="21"/>
        </w:rPr>
        <w:t>Designed an end-to-end ML pipeline achieving 98.84% accuracy using TensorFlow and Keras on 2,700+ high-resolution images.</w:t>
      </w:r>
    </w:p>
    <w:p>
      <w:pPr>
        <w:pStyle w:val="ListBullet"/>
        <w:spacing w:before="0" w:after="40"/>
        <w:ind w:left="360"/>
      </w:pPr>
      <w:r/>
      <w:r>
        <w:rPr>
          <w:sz w:val="21"/>
        </w:rPr>
        <w:t>Improved model performance up to +16% vs baseline through architecture choice, hyperparameter tuning, and data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stakeholder engagement to gather reporting requirements.</w:t>
      </w:r>
    </w:p>
    <w:p>
      <w:pPr>
        <w:pStyle w:val="ListBullet"/>
        <w:spacing w:before="0" w:after="40"/>
        <w:ind w:left="360"/>
      </w:pPr>
      <w:r/>
      <w:r>
        <w:rPr>
          <w:sz w:val="21"/>
        </w:rPr>
        <w:t>Created an interactive data dashboard using Tableau to translate complex data into clear, executive-level insights.</w:t>
      </w:r>
    </w:p>
    <w:p>
      <w:pPr>
        <w:pStyle w:val="ListBullet"/>
        <w:spacing w:before="0" w:after="40"/>
        <w:ind w:left="360"/>
      </w:pPr>
      <w:r/>
      <w:r>
        <w:rPr>
          <w:sz w:val="21"/>
        </w:rPr>
        <w:t>Used Excel to classify data, reconcile outputs with source systems,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to support user adoption.</w:t>
      </w:r>
    </w:p>
    <w:p>
      <w:pPr>
        <w:pStyle w:val="ListBullet"/>
        <w:spacing w:before="0" w:after="40"/>
        <w:ind w:left="360"/>
      </w:pPr>
      <w:r/>
      <w:r>
        <w:rPr>
          <w:sz w:val="21"/>
        </w:rPr>
        <w:t>Gained experience in Python programming, utilizing libraries such as pandas for complex data manipulation and data integrity verification.</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application lifecycle and version control.</w:t>
      </w:r>
    </w:p>
    <w:p>
      <w:pPr>
        <w:pStyle w:val="ListBullet"/>
        <w:spacing w:before="0" w:after="40"/>
        <w:ind w:left="360"/>
      </w:pPr>
      <w:r/>
      <w:r>
        <w:rPr>
          <w:sz w:val="21"/>
        </w:rPr>
        <w:t>Reviewed a web application to identify areas for continuous improvement and planned future enhancements to meet user stories.</w:t>
      </w:r>
    </w:p>
    <w:p>
      <w:pPr>
        <w:pStyle w:val="ListBullet"/>
        <w:spacing w:before="0" w:after="40"/>
        <w:ind w:left="360"/>
      </w:pPr>
      <w:r/>
      <w:r>
        <w:rPr>
          <w:sz w:val="21"/>
        </w:rPr>
        <w:t>Identified the root cause of bugs and implemented a fix to improve application performance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accuracy.</w:t>
      </w:r>
    </w:p>
    <w:p>
      <w:pPr>
        <w:pStyle w:val="ListBullet"/>
        <w:spacing w:before="0" w:after="40"/>
        <w:ind w:left="360"/>
      </w:pPr>
      <w:r/>
      <w:r>
        <w:rPr>
          <w:sz w:val="21"/>
        </w:rPr>
        <w:t>Achieved 98.84% accuracy vs baseline; applied GridSearchCV and cross-validation for robust model performance and optimization.</w:t>
      </w:r>
    </w:p>
    <w:p>
      <w:pPr>
        <w:pStyle w:val="ListBullet"/>
        <w:spacing w:before="0" w:after="40"/>
        <w:ind w:left="360"/>
      </w:pPr>
      <w:r/>
      <w:r>
        <w:rPr>
          <w:sz w:val="21"/>
        </w:rPr>
        <w:t>Visualised performance with Matplotlib/Seaborn and presented technical designs and results to project stakeholders.</w:t>
      </w:r>
    </w:p>
    <w:p>
      <w:pPr>
        <w:pStyle w:val="ListBullet"/>
        <w:spacing w:before="0" w:after="40"/>
        <w:ind w:left="360"/>
      </w:pPr>
      <w:r/>
      <w:r>
        <w:rPr>
          <w:sz w:val="21"/>
        </w:rPr>
        <w:t>Used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operational KPIs and region-based trends, establishing a foundation in row-level security (RLS) and workspace permissions.</w:t>
      </w:r>
    </w:p>
    <w:p>
      <w:pPr>
        <w:pStyle w:val="ListBullet"/>
        <w:spacing w:before="0" w:after="40"/>
        <w:ind w:left="360"/>
      </w:pPr>
      <w:r/>
      <w:r>
        <w:rPr>
          <w:sz w:val="21"/>
        </w:rPr>
        <w:t>Applied visual design best practices, including layout, interactivity, and filter/slicer design to optimize report performance, with a foundation in performance optimization techniques like incremental loads and query caching.</w:t>
      </w:r>
    </w:p>
    <w:p>
      <w:pPr>
        <w:pStyle w:val="ListBullet"/>
        <w:spacing w:before="0" w:after="40"/>
        <w:ind w:left="360"/>
      </w:pPr>
      <w:r/>
      <w:r>
        <w:rPr>
          <w:sz w:val="21"/>
        </w:rPr>
        <w:t>Ran reproducible ML experiments using Scikit-learn; applied feature engineering, model selection, and data validation best practices while building a foundation in collaborating with data engineering teams to align data pipelines and data warehouses.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