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02 June 2026</w:t>
      </w:r>
    </w:p>
    <w:p>
      <w:pPr>
        <w:spacing w:before="0" w:after="160" w:line="276" w:lineRule="auto"/>
      </w:pPr>
      <w:r>
        <w:rPr>
          <w:sz w:val="21"/>
        </w:rPr>
        <w:t>Dear Hiring Manager,</w:t>
      </w:r>
    </w:p>
    <w:p>
      <w:pPr>
        <w:spacing w:before="0" w:after="160" w:line="276" w:lineRule="auto"/>
      </w:pPr>
      <w:r>
        <w:rPr>
          <w:sz w:val="21"/>
        </w:rPr>
        <w:t>I am writing to apply for the Data Analyst position at OEG Energy Group in Aberdeen. Having followed OEG’s work in providing mission-critical infrastructure to the offshore energy industry, I am impressed by your commitment to operational efficiency and data-driven decision-making. My background in Computer Science, combined with my technical proficiency in Power BI, DAX, SQL, and Excel, positions me to contribute immediately to your BI and IT initiatives.</w:t>
      </w:r>
    </w:p>
    <w:p>
      <w:pPr>
        <w:spacing w:before="0" w:after="160" w:line="276" w:lineRule="auto"/>
      </w:pPr>
      <w:r>
        <w:rPr>
          <w:sz w:val="21"/>
        </w:rPr>
        <w:t>In my recent projects, I have focused on translating complex business requirements into clear, actionable analytical outputs. For instance, I engineered an automated pipeline that processes large datasets to generate high-quality reporting, achieving a 98.84% accuracy rate in my predictive modeling work. I am adept at designing robust data models and maintaining KPI packs that provide senior management with the visibility needed to assess risks and opportunities. My experience with Python and automated workflows allows me to identify and resolve data quality issues, ensuring consistency across the organization.</w:t>
      </w:r>
    </w:p>
    <w:p>
      <w:pPr>
        <w:spacing w:before="0" w:after="160" w:line="276" w:lineRule="auto"/>
      </w:pPr>
      <w:r>
        <w:rPr>
          <w:sz w:val="21"/>
        </w:rPr>
        <w:t>I am particularly drawn to OEG because of your focus on asset-intensive industries. I understand the importance of reliable data in the energy sector and am eager to apply my skills in data warehousing and reporting to support your specialist divisions. I am a proactive communicator who enjoys bridging the gap between technical teams and business stakeholders to ensure that analytics solutions are both technically sound and commercially relevant.</w:t>
      </w:r>
    </w:p>
    <w:p>
      <w:pPr>
        <w:spacing w:before="0" w:after="160" w:line="276" w:lineRule="auto"/>
      </w:pPr>
      <w:r>
        <w:rPr>
          <w:sz w:val="21"/>
        </w:rPr>
        <w:t>Thank you for considering my application. I am based in Aberdeen and am available for an interview at your convenience to discuss how my analytical background and technical toolkit can support the continued success of OEG Energy Group.</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