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Machine Learning Engineer with an MSc in Computer Science, specializing in Python, SQL, and production-grade ML pipelines. Expert in building predictive models using TensorFlow, scikit-learn, and SciPy, with a strong foundation in statistical modeling, multivariate calculus, and linear algebra. Proven ability to move models from lab to production, evidenced by a 98.84% accuracy rate in complex classification tasks and automated agentic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Deep Learning, Regression Analysis, Statistical Modeling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NumPy, Pandas, SciPy</w:t>
      </w:r>
    </w:p>
    <w:p>
      <w:pPr>
        <w:spacing w:before="0" w:after="20"/>
      </w:pPr>
      <w:r>
        <w:rPr>
          <w:b/>
        </w:rPr>
        <w:t xml:space="preserve">Data &amp; BI: </w:t>
      </w:r>
      <w:r>
        <w:t>EDA, Tableau, Power BI, Matplotlib, Seaborn</w:t>
      </w:r>
    </w:p>
    <w:p>
      <w:pPr>
        <w:spacing w:before="0" w:after="20"/>
      </w:pPr>
      <w:r>
        <w:rPr>
          <w:b/>
        </w:rPr>
        <w:t xml:space="preserve">Cloud &amp; Big Data: </w:t>
      </w:r>
      <w:r>
        <w:t>AWS, Microsoft Azure, Spark, Hadoop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MLOps, A/B testing, Hypothesis Testing, Feature Engineering, Multivariate Calculus, Linear Algebra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Python  ·  SQL  ·  EDA  ·  Predictive Modeling  ·  Model Validation  ·  Feature Engineering  ·  Statistical Modeling  ·  Big Data (Spark/Hadoop)  ·  Multivariate Calculus &amp; Linear Algebra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tailored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choice and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production-grade Python pipeline that scrapes 50+ job postings per run, performing data wrangling and automated feature extraction.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rigorous model validation, iterating outputs until they clear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rate-limiting, exponential-backoff retries, and multi-model failover to ensure production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reliability for the automated application workflow.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comprehensive EDA and forensic data analysis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data dashboard using Tableau to communicate complex forensic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for advanced data classification and statistical modeling to support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Python and pandas for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rule-based financial chatbot, applying logic to interpret unstructured data and provide user-friendly financial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trained a DenseNet-based CNN using TensorFlow and Keras on 2,700+ high-resolution images to solve complex classification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rigorous feature engineering, augmentation,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using GridSearchCV and cross-validation, ensuring high performance across diverse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present data-driven recommendations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optimize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