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I am writing to apply for the Data Engineer position at Ageas. With a Distinction-level MSc in Computer Science and a focus on building scalable, production-grade data infrastructure, I am excited by the opportunity to contribute to your innovative data team. My technical foundation is built on Python, PySpark, SQL, and Snowflake, which I have used to design and deploy end-to-end data products.</w:t>
      </w:r>
    </w:p>
    <w:p>
      <w:pPr>
        <w:spacing w:before="0" w:after="160" w:line="276" w:lineRule="auto"/>
      </w:pPr>
      <w:r>
        <w:rPr>
          <w:sz w:val="21"/>
        </w:rPr>
        <w:t>In my recent work, I developed an agentic GenAI pipeline that processes ~50 job postings per run, maintaining 24/7 uptime through multi-model failover and rigorous CI/CD practices, including 121 automated unit tests. I have also applied advanced SQL modelling to analyze 188 months of NHS performance data, identifying critical trends that informed predictive risk models. My experience extends to cloud-based deployment on AWS and Oracle Cloud, and I am actively applying Airflow for orchestration and Terraform for infrastructure management to ensure high-quality, reproducible data workflows.</w:t>
      </w:r>
    </w:p>
    <w:p>
      <w:pPr>
        <w:spacing w:before="0" w:after="160" w:line="276" w:lineRule="auto"/>
      </w:pPr>
      <w:r>
        <w:rPr>
          <w:sz w:val="21"/>
        </w:rPr>
        <w:t>I am particularly drawn to Ageas because of your focus on modern tech stacks and your collaborative, multi-functional approach to data engineering. I am confident that my ability to ingest, cleanse, and structure large, diverse datasets, combined with my experience in ML and GenAI infrastructure, will allow me to add immediate value to your team. I am comfortable working in agile environments and am committed to promoting high coding standards across the data community.</w:t>
      </w:r>
    </w:p>
    <w:p>
      <w:pPr>
        <w:spacing w:before="0" w:after="160" w:line="276" w:lineRule="auto"/>
      </w:pPr>
      <w:r>
        <w:rPr>
          <w:sz w:val="21"/>
        </w:rPr>
        <w:t>Thank you for considering my application. I am available for a discussion at your convenience to explore how my skills align with the needs of your data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