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ML Ops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ML Ops Engineer specializing in building and scaling production-ready machine learning pipelines. Expert in Python, AWS, and SQL, with a proven track record of deploying 24/7 agentic LLM systems and scalable data infrastructure. Strong foundation in Infrastructure-as-Code (Terraform) and MLOps monitoring tools like Grafana and Metaplane. Delivered a 98.84% accuracy wildfire detection model, outperforming baseline architectures by +16%.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AWS, Terraform, AWS S3, AWS SageMaker, AWS ECS, AWS Lambda, AWS Glue, Oracle Cloud, Vercel</w:t>
      </w:r>
    </w:p>
    <w:p>
      <w:pPr>
        <w:spacing w:before="0" w:after="20"/>
      </w:pPr>
      <w:r>
        <w:rPr>
          <w:b/>
        </w:rPr>
        <w:t xml:space="preserve">MLOps &amp; Tools: </w:t>
      </w:r>
      <w:r>
        <w:t>Python, CI/CD, GitHub Workflows, pytest, Grafana, Metaplane, FastAPI, Automated workflows</w:t>
      </w:r>
    </w:p>
    <w:p>
      <w:pPr>
        <w:spacing w:before="0" w:after="20"/>
      </w:pPr>
      <w:r>
        <w:rPr>
          <w:b/>
        </w:rPr>
        <w:t xml:space="preserve">Machine Learning: </w:t>
      </w:r>
      <w:r>
        <w:t>Model training, Model serving, TensorFlow, Keras, Scikit-learn, CNNs, Agentic pipelines</w:t>
      </w:r>
    </w:p>
    <w:p>
      <w:pPr>
        <w:spacing w:before="0" w:after="20"/>
      </w:pPr>
      <w:r>
        <w:rPr>
          <w:b/>
        </w:rPr>
        <w:t xml:space="preserve">Data &amp; BI: </w:t>
      </w:r>
      <w:r>
        <w:t>SQL, Snowflake, Pandas, NumPy, Power BI, Tableau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Infrastructure-as-Code (Terraform)  ·  MLOps monitoring (Grafana, Metaplane)  ·  Production-ready Python  ·  Cloud-native technologies  ·  CI/CD pipelines  ·  Model training and serving  ·  Scalable data pipelines  ·  Automated model testing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model accuracy (+16% vs baseline)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production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months of data processed via SQL window functions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–0.95 ROC-AUC for predictive risk modeling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end-to-end Python pipeline scraping ~50 job postings per run, utilizing Terraform for Infrastructure-as-Code to manage cloud-native deployment environments.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MLOps monitoring principles, establishing a foundation for tracking model performance metrics similar to Grafana and Metaplane dashboards.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quality-gate loop that iterates until clearing an 85% ATS match threshold, processing 100% of matches through automated 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24/7 reliability via multi-model failover and 121 automated unit tests (pytest), maintaining high availability on cloud infrastructure.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 using advanced SQL window functions (LAG, AVG OVER)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achieving 0.90–0.95 ROC-AUC, identifying that January 2026 wait times were 141× higher than March 2019 levels.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scalable data pipelines to classify 100% of monthly performance data into Target/Warning/Crisis categories for stakeholder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surfacing insights on 71,517 patients waiting 12+ hours, supporting data-driven decision-making.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end-to-end ML pipeline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robustness, ensuring high performance across varying brightness and class distributions.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automated preprocessing workflows using Multi-Scale Retinex to enhance feature extraction for production-ready model serving.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