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Dear Severn Trent team,</w:t>
      </w:r>
    </w:p>
    <w:p>
      <w:pPr>
        <w:spacing w:before="0" w:after="160" w:line="276" w:lineRule="auto"/>
      </w:pPr>
      <w:r>
        <w:rPr>
          <w:sz w:val="21"/>
        </w:rPr>
        <w:t>I am thrilled to submit my application for the Data Analyst position within your Customer Solutions Division at Raynesway, Derby. Severn Trent’s dedication to serving 4.8 million households and businesses with a focus on care and continuous improvement deeply resonates with my professional values. As a data professional who thrives on dynamic problem solving, I am eager to apply my technical expertise in Excel, SQL, and Power BI to help monitor performance levels, track SLA compliance, and support your metering field force operations.</w:t>
      </w:r>
    </w:p>
    <w:p>
      <w:pPr>
        <w:spacing w:before="0" w:after="160" w:line="276" w:lineRule="auto"/>
      </w:pPr>
      <w:r>
        <w:rPr>
          <w:sz w:val="21"/>
        </w:rPr>
        <w:t>In my previous projects and simulations, I have focused on sourcing, extracting, and translating complex data into clear, actionable insights. For instance, during the Deloitte Data Analytics simulation, I utilized Excel to classify complex datasets and built interactive Tableau dashboards to help stakeholders visualize key performance trends. Additionally, in my academic and project work, I built interactive Power BI dashboards using DAX to surface critical KPIs and region-based trends. These experiences have equipped me with the ability to identify reporting gaps and produce the exact measures needed to drive operational efficiency and process improvements.</w:t>
      </w:r>
    </w:p>
    <w:p>
      <w:pPr>
        <w:spacing w:before="0" w:after="160" w:line="276" w:lineRule="auto"/>
      </w:pPr>
      <w:r>
        <w:rPr>
          <w:sz w:val="21"/>
        </w:rPr>
        <w:t>I would love to bring my analytical mindset, collaborative spirit, and dedication to high-quality service to the Customer Performance team. I welcome the opportunity to discuss how my background in data manipulation and performance reporting can help Severn Trent continue to deliver wonderful service to our communities.</w:t>
      </w:r>
    </w:p>
    <w:p>
      <w:pPr>
        <w:spacing w:before="0" w:after="160" w:line="276" w:lineRule="auto"/>
      </w:pPr>
      <w:r>
        <w:rPr>
          <w:sz w:val="21"/>
        </w:rPr>
        <w:t>Warmly,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