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Robotics Data Analyst with an MSc in Computer Science and hands-on experience optimizing complex system performance, telemetry data, and machine workflows. Skilled in utilizing Power BI, Excel, and Python to analyze operational metrics, identify anomalies, and perform root cause analysis on system logs. Proven ability to translate complex performance insights into clear recommendations for key stakeholders, improving model accuracy by +16% and managing datasets of 2,700+ records.</w:t>
      </w:r>
    </w:p>
    <w:p>
      <w:pPr>
        <w:keepNext/>
        <w:spacing w:before="200" w:after="40"/>
        <w:pBdr>
          <w:bottom w:val="single" w:sz="6" w:space="1" w:color="808080"/>
        </w:pBdr>
      </w:pPr>
      <w:r>
        <w:rPr>
          <w:b/>
          <w:sz w:val="22"/>
        </w:rPr>
        <w:t>CORE SKILLS</w:t>
      </w:r>
    </w:p>
    <w:p>
      <w:pPr>
        <w:spacing w:before="0" w:after="20"/>
      </w:pPr>
      <w:r>
        <w:rPr>
          <w:b/>
        </w:rPr>
        <w:t xml:space="preserve">Tools &amp; Methods: </w:t>
      </w:r>
      <w:r>
        <w:t>Excel, Power BI, Root Cause Analysis, Continuous Improvement, Remote Troubleshooting, KPI Monitoring, System Logs Analysis, Robotic Navigation Maps, Route Layouts, ROS Telemetry Data</w:t>
      </w:r>
    </w:p>
    <w:p>
      <w:pPr>
        <w:spacing w:before="0" w:after="20"/>
      </w:pPr>
      <w:r>
        <w:rPr>
          <w:b/>
        </w:rPr>
        <w:t xml:space="preserve">Data &amp; BI: </w:t>
      </w:r>
      <w:r>
        <w:t>Tableau, Data Analytics, DAX, Power Query, Data Modeling</w:t>
      </w:r>
    </w:p>
    <w:p>
      <w:pPr>
        <w:spacing w:before="0" w:after="20"/>
      </w:pPr>
      <w:r>
        <w:rPr>
          <w:b/>
        </w:rPr>
        <w:t xml:space="preserve">Languages: </w:t>
      </w:r>
      <w:r>
        <w:t>Python, SQL, C, C++, Java, React, Node.js, Html</w:t>
      </w:r>
    </w:p>
    <w:p>
      <w:pPr>
        <w:spacing w:before="0" w:after="20"/>
      </w:pPr>
      <w:r>
        <w:rPr>
          <w:b/>
        </w:rPr>
        <w:t xml:space="preserve">Machine Learning: </w:t>
      </w:r>
      <w:r>
        <w:t>TensorFlow, Keras, Scikit-learn, CNN, DenseNet, GridSearchCV</w:t>
      </w:r>
    </w:p>
    <w:p>
      <w:pPr>
        <w:spacing w:before="0" w:after="20"/>
      </w:pPr>
      <w:r>
        <w:rPr>
          <w:b/>
        </w:rPr>
        <w:t xml:space="preserve">Cloud &amp; DB: </w:t>
      </w:r>
      <w:r>
        <w:t>AWS (S3), Microsoft Azure, Snowflake</w:t>
      </w:r>
    </w:p>
    <w:p>
      <w:pPr>
        <w:keepNext/>
        <w:spacing w:before="200" w:after="40"/>
        <w:pBdr>
          <w:bottom w:val="single" w:sz="6" w:space="1" w:color="808080"/>
        </w:pBdr>
      </w:pPr>
      <w:r>
        <w:rPr>
          <w:b/>
          <w:sz w:val="22"/>
        </w:rPr>
        <w:t>CORE COMPETENCIES</w:t>
      </w:r>
    </w:p>
    <w:p>
      <w:pPr>
        <w:spacing w:before="0" w:after="40"/>
      </w:pPr>
      <w:r>
        <w:t>Data Analytics  ·  Root Cause Analysis  ·  Power BI  ·  Excel  ·  KPI Monitoring  ·  Remote Troubleshooting  ·  System Logs Analysis  ·  Continuous Improvement  ·  Stakeholder Engagement  ·  Analytical Thinking  ·  Problem Solving  ·  Technical Communication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system model performance by +16% vs baseline through architecture optimization and data preprocessing.</w:t>
      </w:r>
    </w:p>
    <w:p>
      <w:pPr>
        <w:pStyle w:val="ListBullet"/>
        <w:spacing w:before="0" w:after="40"/>
        <w:ind w:left="360"/>
      </w:pPr>
      <w:r/>
      <w:r>
        <w:rPr>
          <w:sz w:val="21"/>
        </w:rPr>
        <w:t>Analyzed and processed 2,700+ high-resolution images to build an end-to-end pipeline, achieving 98.84% accuracy.</w:t>
      </w:r>
    </w:p>
    <w:p>
      <w:pPr>
        <w:pStyle w:val="ListBullet"/>
        <w:spacing w:before="0" w:after="40"/>
        <w:ind w:left="360"/>
      </w:pPr>
      <w:r/>
      <w:r>
        <w:rPr>
          <w:sz w:val="21"/>
        </w:rPr>
        <w:t>Developed interactive dashboards and financial models analyzing complex data from 10-K and 10-Q reports to deliver actionable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1 Deloitte job simulation focused on data analytics, forensic technology, and interpreting complex performance metrics.</w:t>
      </w:r>
    </w:p>
    <w:p>
      <w:pPr>
        <w:pStyle w:val="ListBullet"/>
        <w:spacing w:before="0" w:after="40"/>
        <w:ind w:left="360"/>
      </w:pPr>
      <w:r/>
      <w:r>
        <w:rPr>
          <w:sz w:val="21"/>
        </w:rPr>
        <w:t>Created 1 interactive data dashboard using Tableau to track operational KPIs, trends, and system anomalies.</w:t>
      </w:r>
    </w:p>
    <w:p>
      <w:pPr>
        <w:pStyle w:val="ListBullet"/>
        <w:spacing w:before="0" w:after="40"/>
        <w:ind w:left="360"/>
      </w:pPr>
      <w:r/>
      <w:r>
        <w:rPr>
          <w:sz w:val="21"/>
        </w:rPr>
        <w:t>Utilized Excel to classify data, perform root cause analysis, and draw actionable business conclusions for stakeholder engagement.</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1 job simulation involving AI-powered financial chatbot development, analyzing complex system logs and data structures.</w:t>
      </w:r>
    </w:p>
    <w:p>
      <w:pPr>
        <w:pStyle w:val="ListBullet"/>
        <w:spacing w:before="0" w:after="40"/>
        <w:ind w:left="360"/>
      </w:pPr>
      <w:r/>
      <w:r>
        <w:rPr>
          <w:sz w:val="21"/>
        </w:rPr>
        <w:t>Utilized Python and pandas for data manipulation, monitoring performance metrics, and automating data-driven workflows.</w:t>
      </w:r>
    </w:p>
    <w:p>
      <w:pPr>
        <w:pStyle w:val="ListBullet"/>
        <w:spacing w:before="0" w:after="40"/>
        <w:ind w:left="360"/>
      </w:pPr>
      <w:r/>
      <w:r>
        <w:rPr>
          <w:sz w:val="21"/>
        </w:rPr>
        <w:t>Integrated and interpreted complex financial data from 2 distinct reports (10-K and 10-Q),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1 simulation focused on software development workflows, system enhancements, and remote troubleshooting methodologies.</w:t>
      </w:r>
    </w:p>
    <w:p>
      <w:pPr>
        <w:pStyle w:val="ListBullet"/>
        <w:spacing w:before="0" w:after="40"/>
        <w:ind w:left="360"/>
      </w:pPr>
      <w:r/>
      <w:r>
        <w:rPr>
          <w:sz w:val="21"/>
        </w:rPr>
        <w:t>Reviewed 1 web application to plan future improvements, testing, validation, and remote deployment of software updates.</w:t>
      </w:r>
    </w:p>
    <w:p>
      <w:pPr>
        <w:pStyle w:val="ListBullet"/>
        <w:spacing w:before="0" w:after="40"/>
        <w:ind w:left="360"/>
      </w:pPr>
      <w:r/>
      <w:r>
        <w:rPr>
          <w:sz w:val="21"/>
        </w:rPr>
        <w:t>Identified the root cause of application bugs and implemented 1 code fix to restore optimal system performance and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1 end-to-end ML pipeline for early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optimize system parameters.</w:t>
      </w:r>
    </w:p>
    <w:p>
      <w:pPr>
        <w:pStyle w:val="ListBullet"/>
        <w:spacing w:before="0" w:after="40"/>
        <w:ind w:left="360"/>
      </w:pPr>
      <w:r/>
      <w:r>
        <w:rPr>
          <w:sz w:val="21"/>
        </w:rPr>
        <w:t>Achieved 98.84% accuracy vs baseline; applied GridSearchCV and cross-validation to ensure robust performance and system reliability.</w:t>
      </w:r>
    </w:p>
    <w:p>
      <w:pPr>
        <w:pStyle w:val="ListBullet"/>
        <w:spacing w:before="0" w:after="40"/>
        <w:ind w:left="360"/>
      </w:pPr>
      <w:r/>
      <w:r>
        <w:rPr>
          <w:sz w:val="21"/>
        </w:rPr>
        <w:t>Visualized performance metrics with Matplotlib/Seaborn and presented clear technical recommendations to key stakeholders.</w:t>
      </w:r>
    </w:p>
    <w:p>
      <w:pPr>
        <w:pStyle w:val="ListBullet"/>
        <w:spacing w:before="0" w:after="40"/>
        <w:ind w:left="360"/>
      </w:pPr>
      <w:r/>
      <w:r>
        <w:rPr>
          <w:sz w:val="21"/>
        </w:rPr>
        <w:t>Used Generative AI tools to assist EDA, refine SQL queries, debug code snippets, and maintain accurate documentation of optimization activities.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2 interactive Power BI dashboards (DAX, data modeling) to monitor KPIs, utilization, downtime, and region-based trends.</w:t>
      </w:r>
    </w:p>
    <w:p>
      <w:pPr>
        <w:pStyle w:val="ListBullet"/>
        <w:spacing w:before="0" w:after="40"/>
        <w:ind w:left="360"/>
      </w:pPr>
      <w:r/>
      <w:r>
        <w:rPr>
          <w:sz w:val="21"/>
        </w:rPr>
        <w:t>Ran reproducible ML experiments using Scikit-learn; applied feature engineering and model selection to support continuous improvement.</w:t>
      </w:r>
    </w:p>
    <w:p>
      <w:pPr>
        <w:pStyle w:val="ListBullet"/>
        <w:spacing w:before="0" w:after="40"/>
        <w:ind w:left="360"/>
      </w:pPr>
      <w:r/>
      <w:r>
        <w:rPr>
          <w:sz w:val="21"/>
        </w:rPr>
        <w:t>Analyzed simulated robotic navigation maps, route layouts, and ROS telemetry data to identify operational bottlenecks and optimize workflows.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