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Customer Data Analyst with an MSc in Computer Science (Distinction) and hands-on experience in Python, SQL, and Google Analytics. Proven ability to perform exploratory data analysis (EDA) and build interactive dashboards in Tableau and Power BI to track customer behaviour, retention, and subscription churn. Achieved 98.84% accuracy on predictive modeling pipelines while translating complex datasets into actionable insights to support reader revenue growth at The Independent.</w:t>
      </w:r>
    </w:p>
    <w:p>
      <w:pPr>
        <w:keepNext/>
        <w:spacing w:before="200" w:after="40"/>
        <w:pBdr>
          <w:bottom w:val="single" w:sz="6" w:space="1" w:color="808080"/>
        </w:pBdr>
      </w:pPr>
      <w:r>
        <w:rPr>
          <w:b/>
          <w:sz w:val="22"/>
        </w:rPr>
        <w:t>CORE SKILLS</w:t>
      </w:r>
    </w:p>
    <w:p>
      <w:pPr>
        <w:spacing w:before="0" w:after="20"/>
      </w:pPr>
      <w:r>
        <w:rPr>
          <w:b/>
        </w:rPr>
        <w:t xml:space="preserve">Data &amp; BI: </w:t>
      </w:r>
      <w:r>
        <w:t>Tableau, Power BI, Google Analytics, Excel (Advanced), DAX, Power Query, Pandas, NumPy</w:t>
      </w:r>
    </w:p>
    <w:p>
      <w:pPr>
        <w:spacing w:before="0" w:after="20"/>
      </w:pPr>
      <w:r>
        <w:rPr>
          <w:b/>
        </w:rPr>
        <w:t xml:space="preserve">Languages: </w:t>
      </w:r>
      <w:r>
        <w:t>Python, SQL, C, C++, Java, React, Node.js, Html</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w:t>
      </w:r>
    </w:p>
    <w:p>
      <w:pPr>
        <w:spacing w:before="0" w:after="20"/>
      </w:pPr>
      <w:r>
        <w:rPr>
          <w:b/>
        </w:rPr>
        <w:t xml:space="preserve">Tools &amp; Methods: </w:t>
      </w:r>
      <w:r>
        <w:t>Exploratory Data Analysis (EDA), Data Modeling, Prompt Engineering, Generative AI for Analytics</w:t>
      </w:r>
    </w:p>
    <w:p>
      <w:pPr>
        <w:keepNext/>
        <w:spacing w:before="200" w:after="40"/>
        <w:pBdr>
          <w:bottom w:val="single" w:sz="6" w:space="1" w:color="808080"/>
        </w:pBdr>
      </w:pPr>
      <w:r>
        <w:rPr>
          <w:b/>
          <w:sz w:val="22"/>
        </w:rPr>
        <w:t>CORE COMPETENCIES</w:t>
      </w:r>
    </w:p>
    <w:p>
      <w:pPr>
        <w:spacing w:before="0" w:after="40"/>
      </w:pPr>
      <w:r>
        <w:t>Customer Analytics  ·  Data Analysis  ·  Customer Segmentation  ·  Reporting &amp; Dashboards  ·  Stakeholder Engagement  ·  Analytical Thinking  ·  Problem Solving  ·  Collaboration  ·  A/B Testing Support  ·  Retention &amp; Churn Analysis  ·  Data-Driven Decision-Making  ·  Foundation in Web Analytics (Google Analytics) through Academic Projects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TensorFlow and Keras on 2,700+ high-resolution images.</w:t>
      </w:r>
    </w:p>
    <w:p>
      <w:pPr>
        <w:pStyle w:val="ListBullet"/>
        <w:spacing w:before="0" w:after="40"/>
        <w:ind w:left="360"/>
      </w:pPr>
      <w:r/>
      <w:r>
        <w:rPr>
          <w:sz w:val="21"/>
        </w:rPr>
        <w:t>Improved model performance up to +16% vs baseline through strategic architecture choice and data augmentation.</w:t>
      </w:r>
    </w:p>
    <w:p>
      <w:pPr>
        <w:pStyle w:val="ListBullet"/>
        <w:spacing w:before="0" w:after="40"/>
        <w:ind w:left="360"/>
      </w:pPr>
      <w:r/>
      <w:r>
        <w:rPr>
          <w:sz w:val="21"/>
        </w:rPr>
        <w:t>Analyzed complex financial data from 10-K and 10-Q reports to build an AI-powered chatbot using Python and pandas.</w:t>
      </w:r>
    </w:p>
    <w:p>
      <w:pPr>
        <w:pStyle w:val="ListBullet"/>
        <w:spacing w:before="0" w:after="40"/>
        <w:ind w:left="360"/>
      </w:pPr>
      <w:r/>
      <w:r>
        <w:rPr>
          <w:sz w:val="21"/>
        </w:rPr>
        <w:t>Engineered interactive dashboards in Tableau and Power BI to surface KPIs and region-based trends for stakeholder reporting.</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translating data into actionable insights.</w:t>
      </w:r>
    </w:p>
    <w:p>
      <w:pPr>
        <w:pStyle w:val="ListBullet"/>
        <w:spacing w:before="0" w:after="40"/>
        <w:ind w:left="360"/>
      </w:pPr>
      <w:r/>
      <w:r>
        <w:rPr>
          <w:sz w:val="21"/>
        </w:rPr>
        <w:t>Created 1 interactive data dashboard using Tableau to support regular reporting, performance analysis, and stakeholder engagement.</w:t>
      </w:r>
    </w:p>
    <w:p>
      <w:pPr>
        <w:pStyle w:val="ListBullet"/>
        <w:spacing w:before="0" w:after="40"/>
        <w:ind w:left="360"/>
      </w:pPr>
      <w:r/>
      <w:r>
        <w:rPr>
          <w:sz w:val="21"/>
        </w:rPr>
        <w:t>Used Excel to classify 3 complex datasets, identify customer behaviour patterns, and draw data-driven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to support decision-making.</w:t>
      </w:r>
    </w:p>
    <w:p>
      <w:pPr>
        <w:pStyle w:val="ListBullet"/>
        <w:spacing w:before="0" w:after="40"/>
        <w:ind w:left="360"/>
      </w:pPr>
      <w:r/>
      <w:r>
        <w:rPr>
          <w:sz w:val="21"/>
        </w:rPr>
        <w:t>Gained experience in Python programming, utilizing libraries such as pandas for data manipulation, exploratory data analysis (EDA), and customer segmentation logic.</w:t>
      </w:r>
    </w:p>
    <w:p>
      <w:pPr>
        <w:pStyle w:val="ListBullet"/>
        <w:spacing w:before="0" w:after="40"/>
        <w:ind w:left="360"/>
      </w:pPr>
      <w:r/>
      <w:r>
        <w:rPr>
          <w:sz w:val="21"/>
        </w:rPr>
        <w:t>Integrated and interpreted complex financial data from 2 distinct corporate reports (10-K and 10-Q), employing rule-based logic to deliver user-friendly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collaborative engineering and operational excellence.</w:t>
      </w:r>
    </w:p>
    <w:p>
      <w:pPr>
        <w:pStyle w:val="ListBullet"/>
        <w:spacing w:before="0" w:after="40"/>
        <w:ind w:left="360"/>
      </w:pPr>
      <w:r/>
      <w:r>
        <w:rPr>
          <w:sz w:val="21"/>
        </w:rPr>
        <w:t>Reviewed 1 web application to identify performance bottlenecks, planning future improvements to optimize user engagement.</w:t>
      </w:r>
    </w:p>
    <w:p>
      <w:pPr>
        <w:pStyle w:val="ListBullet"/>
        <w:spacing w:before="0" w:after="40"/>
        <w:ind w:left="360"/>
      </w:pPr>
      <w:r/>
      <w:r>
        <w:rPr>
          <w:sz w:val="21"/>
        </w:rPr>
        <w:t>Identified the root cause of application bugs and implemented 1 targeted fix to improve overall system reliability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robustness, visualizing performance with Matplotlib/Seaborn to present clear insights to stakeholders.</w:t>
      </w:r>
    </w:p>
    <w:p>
      <w:pPr>
        <w:pStyle w:val="ListBullet"/>
        <w:spacing w:before="0" w:after="40"/>
        <w:ind w:left="360"/>
      </w:pPr>
      <w:r/>
      <w:r>
        <w:rPr>
          <w:sz w:val="21"/>
        </w:rPr>
        <w:t>Used Generative AI tools to assist EDA, refine SQL queries, debug code snippets, and document analysis workflows, improving iteration speed and clarity.</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3 interactive Power BI dashboards utilizing DAX and data modeling to surface KPIs, customer engagement metrics, and region-based trends.</w:t>
      </w:r>
    </w:p>
    <w:p>
      <w:pPr>
        <w:pStyle w:val="ListBullet"/>
        <w:spacing w:before="0" w:after="40"/>
        <w:ind w:left="360"/>
      </w:pPr>
      <w:r/>
      <w:r>
        <w:rPr>
          <w:sz w:val="21"/>
        </w:rPr>
        <w:t>Ran 5 reproducible ML experiments using Scikit-learn, applying feature engineering and model selection best practices to support predictive analysis.</w:t>
      </w:r>
    </w:p>
    <w:p>
      <w:pPr>
        <w:pStyle w:val="ListBullet"/>
        <w:spacing w:before="0" w:after="40"/>
        <w:ind w:left="360"/>
      </w:pPr>
      <w:r/>
      <w:r>
        <w:rPr>
          <w:sz w:val="21"/>
        </w:rPr>
        <w:t>Translated complex data patterns into clear, visual insights to support collaborative decision-making and stakeholder reporting.</w:t>
      </w:r>
    </w:p>
    <w:p>
      <w:pPr>
        <w:pStyle w:val="ListBullet"/>
        <w:spacing w:before="0" w:after="40"/>
        <w:ind w:left="360"/>
      </w:pPr>
      <w:r/>
      <w:r>
        <w:rPr>
          <w:sz w:val="21"/>
        </w:rPr>
        <w:t>Utilized Google Analytics to track simulated web traffic, analyzing user behaviour across acquisition, engagement, and retention to support digital news publisher scenarios.</w:t>
      </w:r>
    </w:p>
    <w:p>
      <w:pPr>
        <w:pStyle w:val="ListBullet"/>
        <w:spacing w:before="0" w:after="40"/>
        <w:ind w:left="360"/>
      </w:pPr>
      <w:r/>
      <w:r>
        <w:rPr>
          <w:sz w:val="21"/>
        </w:rPr>
        <w:t>Collaborated in simulated cross-functional environments with marketing, product, and editorial teams to align customer insights with reader revenue growth strategies.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