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with an MSc in Computer Science and hands-on experience translating high data volume sources into actionable solutions. Proficient in SQL, Power BI, and Python, with a foundation in R programming language and gaming industry analytics through academic research. Proven track record of delivering interactive data visualization dashboards to drive evidence-based decision-making, optimize operational efficiency, and improve customer experience, highlighted by achieving 98.84% accuracy on a 2,700+ record dataset.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SQL, R programming language, Python, C, C++, Java, React, Node.js, Html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Excel (Advanced), DAX, Power Query, Pandas, NumPy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CNN, DenseNet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Data Analysis, Data Visualization, Exploratory Data Analysis (EDA), Prompt Engineering, Generative AI for Analytics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Analysis  ·  SQL  ·  R programming language  ·  Power BI  ·  Data Visualization  ·  Stakeholder Engagement  ·  Evidence-Based Decision-Making  ·  Customer Experience Optimization  ·  Actionable Solutions  ·  High Data Volume Analysis  ·  Gaming Industry Analytics Foundation  ·  Analytical Thinking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on a high-volume image dataset of 2,700+ records using TensorFlow and Keras.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up to +16% vs baseline through architecture choice, hyperparameter tuning, and data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interactive Power BI and Tableau dashboards to translate complex data insights into actionable solutions for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financial data from 10-K and 10-Q reports to build an AI-powered chatbot, improving user-friendly data accessibility.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high-fidelity data analysis simulation focused on forensic technology, translating complex data insights into actionable solutions.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an interactive data visualization dashboard using Tableau to communicate findings and support evidence-based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classify high-volume data, identify key trends, and draw strategic business conclusions for stakeholder engagement.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building an AI-powered financial chatbot, utilizing Python and pandas for high data volume manipulation.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reports, applying rule-based logic to improve customer experience and data accessibility.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 to identify performance bottlenecks, planning and implementing code improvements to optimize operational efficiency.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the root cause of application bugs and deployed targeted fixes to enhance user experience and system reliability.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detection using DenseNet-based CNNs on a high data volume of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addressing class imbalance and brightness variation using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model robustness, improving performance up to +16%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Brought insights to life with effective data visualization using Matplotlib and Seaborn, presenting technical findings to key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Generative AI tools to refine SQL queries, accelerate exploratory data analysis (EDA), and document reproducible workflows.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data modeling to surface critical KPIs and region-based customer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Scikit-learn, applying feature engineering and model selection to deliver actionable solutions.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Acquired a strong foundation in R programming language and gaming industry data structures through academic coursework and predictive modeling projects.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Ana-lytics — Maven Analytics (Coursera)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(Essentials) — Udemy — Jan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