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June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apply for the Analytics Engineer role at DFTO. As the organisation works to integrate the GB rail ecosystem, I am eager to bring my experience in building scalable, end-to-end data products to your team. My technical foundation in Python, SQL, and DataOps aligns directly with the requirements for the Common Data Service portfolio.</w:t>
      </w:r>
    </w:p>
    <w:p>
      <w:pPr>
        <w:spacing w:before="0" w:after="160" w:line="276" w:lineRule="auto"/>
      </w:pPr>
      <w:r>
        <w:rPr>
          <w:sz w:val="21"/>
        </w:rPr>
        <w:t>In my recent projects, I have focused on the full lifecycle of data delivery—from ingestion and transformation to the presentation layer. I have developed agentic pipelines that utilize automated quality-gate loops to ensure 85%+ data accuracy, a practice I am keen to apply to the complex, multi-organisational data sets within the rail industry. My experience with CI/CD, Git, and cloud-native environments ensures that the data products I build are not only discoverable and governed but also maintainable for the long term.</w:t>
      </w:r>
    </w:p>
    <w:p>
      <w:pPr>
        <w:spacing w:before="0" w:after="160" w:line="276" w:lineRule="auto"/>
      </w:pPr>
      <w:r>
        <w:rPr>
          <w:sz w:val="21"/>
        </w:rPr>
        <w:t>Beyond the technical implementation, I understand the importance of cross-organisational collaboration. Whether working with TOCs, Network Rail, or the Rail Delivery Group, I prioritize building credibility through the consistency and quality of my engineering output. I have a proven track record of translating complex domain requirements into well-scoped data models, as evidenced by my work in delivering high-accuracy ML pipelines and interactive BI dashboards that drive strategic decision-making.</w:t>
      </w:r>
    </w:p>
    <w:p>
      <w:pPr>
        <w:spacing w:before="0" w:after="160" w:line="276" w:lineRule="auto"/>
      </w:pPr>
      <w:r>
        <w:rPr>
          <w:sz w:val="21"/>
        </w:rPr>
        <w:t>I am excited about the prospect of contributing to the unification of rail operations and delivering improvements that benefit millions of passengers. Thank you for considering my application. I am available at your convenience to discuss how my background in data engineering and my commitment to robust, automated workflows can support the DFTO data function.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