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Scientist with an MSc in Computer Science and hands-on experience in AI-driven automation. Proficient in Python, SQL, and LLM integration to transform complex, unstructured datasets into actionable operational insights. Proven track record of building agentic workflows and AI pipelines that improve process efficiency. Committed to delivering scalable, data-backed solutions that directly influence business decision-making.</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w:t>
      </w:r>
    </w:p>
    <w:p>
      <w:pPr>
        <w:spacing w:before="0" w:after="20"/>
      </w:pPr>
      <w:r>
        <w:rPr>
          <w:b/>
        </w:rPr>
        <w:t xml:space="preserve">Data &amp; BI: </w:t>
      </w:r>
      <w:r>
        <w:t>Pandas, NumPy, Power BI, Tableau, Excel</w:t>
      </w:r>
    </w:p>
    <w:p>
      <w:pPr>
        <w:spacing w:before="0" w:after="20"/>
      </w:pPr>
      <w:r>
        <w:rPr>
          <w:b/>
        </w:rPr>
        <w:t xml:space="preserve">Machine Learning: </w:t>
      </w:r>
      <w:r>
        <w:t>Scikit-learn, TensorFlow, Keras, CNN</w:t>
      </w:r>
    </w:p>
    <w:p>
      <w:pPr>
        <w:spacing w:before="0" w:after="20"/>
      </w:pPr>
      <w:r>
        <w:rPr>
          <w:b/>
        </w:rPr>
        <w:t xml:space="preserve">Cloud &amp; DB: </w:t>
      </w:r>
      <w:r>
        <w:t>AWS, Microsoft Azure, Snowflake</w:t>
      </w:r>
    </w:p>
    <w:p>
      <w:pPr>
        <w:spacing w:before="0" w:after="20"/>
      </w:pPr>
      <w:r>
        <w:rPr>
          <w:b/>
        </w:rPr>
        <w:t xml:space="preserve">Tools &amp; Methods: </w:t>
      </w:r>
      <w:r>
        <w:t>Agentic AI, Prompt Engineering, LLM API Integration, pytest, Data Analysis</w:t>
      </w:r>
    </w:p>
    <w:p>
      <w:pPr>
        <w:keepNext/>
        <w:spacing w:before="200" w:after="40"/>
        <w:pBdr>
          <w:bottom w:val="single" w:sz="6" w:space="1" w:color="808080"/>
        </w:pBdr>
      </w:pPr>
      <w:r>
        <w:rPr>
          <w:b/>
          <w:sz w:val="22"/>
        </w:rPr>
        <w:t>CORE COMPETENCIES</w:t>
      </w:r>
    </w:p>
    <w:p>
      <w:pPr>
        <w:spacing w:before="0" w:after="40"/>
      </w:pPr>
      <w:r>
        <w:t>Data Analysis  ·  Machine Learning  ·  Agentic AI Pipelines  ·  Automation  ·  Unstructured Data  ·  Stakeholder Engagement  ·  Prototyping  ·  Operational Efficiency  ·  Predictive Modeling  ·  Data Ingestion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Scraped and processed 50+ job postings per run for automated analysis.</w:t>
      </w:r>
    </w:p>
    <w:p>
      <w:pPr>
        <w:pStyle w:val="ListBullet"/>
        <w:spacing w:before="0" w:after="40"/>
        <w:ind w:left="360"/>
      </w:pPr>
      <w:r/>
      <w:r>
        <w:rPr>
          <w:sz w:val="21"/>
        </w:rPr>
        <w:t>Managed 2,700+ high-resolution images for deep learning pipeline development.</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to analyze large, unstructured datasets from 50+ job postings per run, extracting actionable insights for automated decision-making.</w:t>
      </w:r>
    </w:p>
    <w:p>
      <w:pPr>
        <w:pStyle w:val="ListBullet"/>
        <w:spacing w:before="0" w:after="40"/>
        <w:ind w:left="360"/>
      </w:pPr>
      <w:r/>
      <w:r>
        <w:rPr>
          <w:sz w:val="21"/>
        </w:rPr>
        <w:t>Engineered an agentic quality-gate loop using LLM API Integration to ensure automated outputs consistently meet an 85%+ match threshold.</w:t>
      </w:r>
    </w:p>
    <w:p>
      <w:pPr>
        <w:pStyle w:val="ListBullet"/>
        <w:spacing w:before="0" w:after="40"/>
        <w:ind w:left="360"/>
      </w:pPr>
      <w:r/>
      <w:r>
        <w:rPr>
          <w:sz w:val="21"/>
        </w:rPr>
        <w:t>Developed and maintained robust automation workflows using Python and SQL, incorporating rate-limiting and exponential-backoff retries for production reliability.</w:t>
      </w:r>
    </w:p>
    <w:p>
      <w:pPr>
        <w:pStyle w:val="ListBullet"/>
        <w:spacing w:before="0" w:after="40"/>
        <w:ind w:left="360"/>
      </w:pPr>
      <w:r/>
      <w:r>
        <w:rPr>
          <w:sz w:val="21"/>
        </w:rPr>
        <w:t>Deployed a responsive dashboard on Vercel and a 24/7 Telegram bot on an Oracle Cloud VM to monitor and evaluate automated process performance.</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complex datasets to identify operational patterns and surface forensic insights.</w:t>
      </w:r>
    </w:p>
    <w:p>
      <w:pPr>
        <w:pStyle w:val="ListBullet"/>
        <w:spacing w:before="0" w:after="40"/>
        <w:ind w:left="360"/>
      </w:pPr>
      <w:r/>
      <w:r>
        <w:rPr>
          <w:sz w:val="21"/>
        </w:rPr>
        <w:t>Created a data dashboard using Tableau to visualize findings and support strategic decision-making for stakeholders.</w:t>
      </w:r>
    </w:p>
    <w:p>
      <w:pPr>
        <w:pStyle w:val="ListBullet"/>
        <w:spacing w:before="0" w:after="40"/>
        <w:ind w:left="360"/>
      </w:pPr>
      <w:r/>
      <w:r>
        <w:rPr>
          <w:sz w:val="21"/>
        </w:rPr>
        <w:t>Utilized Excel to classify data and draw business conclusions within a simulated professional environment.</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develop an AI-powered financial chatbot.</w:t>
      </w:r>
    </w:p>
    <w:p>
      <w:pPr>
        <w:pStyle w:val="ListBullet"/>
        <w:spacing w:before="0" w:after="40"/>
        <w:ind w:left="360"/>
      </w:pPr>
      <w:r/>
      <w:r>
        <w:rPr>
          <w:sz w:val="21"/>
        </w:rPr>
        <w:t>Applied Python and pandas for data manipulation and transformation to extract insights from unstructured financial documents.</w:t>
      </w:r>
    </w:p>
    <w:p>
      <w:pPr>
        <w:pStyle w:val="ListBullet"/>
        <w:spacing w:before="0" w:after="40"/>
        <w:ind w:left="360"/>
      </w:pPr>
      <w:r/>
      <w:r>
        <w:rPr>
          <w:sz w:val="21"/>
        </w:rPr>
        <w:t>Implemented rule-based logic to enhance the accuracy and efficiency of automated financial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code to identify root causes of bugs and implemented fixes to improve system performance.</w:t>
      </w:r>
    </w:p>
    <w:p>
      <w:pPr>
        <w:pStyle w:val="ListBullet"/>
        <w:spacing w:before="0" w:after="40"/>
        <w:ind w:left="360"/>
      </w:pPr>
      <w:r/>
      <w:r>
        <w:rPr>
          <w:sz w:val="21"/>
        </w:rPr>
        <w:t>Collaborated on planning future improvements to ensure software solutions met business requirements.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on 2,700+ high-resolution images to automate wildfire detection.</w:t>
      </w:r>
    </w:p>
    <w:p>
      <w:pPr>
        <w:pStyle w:val="ListBullet"/>
        <w:spacing w:before="0" w:after="40"/>
        <w:ind w:left="360"/>
      </w:pPr>
      <w:r/>
      <w:r>
        <w:rPr>
          <w:sz w:val="21"/>
        </w:rPr>
        <w:t>Achieved 98.84% accuracy vs baseline by applying GridSearchCV and cross-validation for robust model evaluation.</w:t>
      </w:r>
    </w:p>
    <w:p>
      <w:pPr>
        <w:pStyle w:val="ListBullet"/>
        <w:spacing w:before="0" w:after="40"/>
        <w:ind w:left="360"/>
      </w:pPr>
      <w:r/>
      <w:r>
        <w:rPr>
          <w:sz w:val="21"/>
        </w:rPr>
        <w:t>Presented performance results and actionable insights to stakeholders using Matplotlib and Seaborn.</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Executed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