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12 August 2026</w:t>
      </w:r>
    </w:p>
    <w:p>
      <w:pPr>
        <w:spacing w:before="0" w:after="160" w:line="276" w:lineRule="auto"/>
      </w:pPr>
      <w:r>
        <w:rPr>
          <w:sz w:val="21"/>
        </w:rPr>
        <w:t>I am writing to apply for the Data Analyst role at London CIV. Having recently completed an MSc in Computer Science with a focus on data integrity and automated pipelines, I am drawn to London CIV’s mission of pooling LGPS pension assets and supporting local authority funds. My technical background is built on the rigorous reconciliation of large-scale datasets, which I believe is directly applicable to the data flows you manage for Custodians and Fund Managers.</w:t>
      </w:r>
    </w:p>
    <w:p>
      <w:pPr>
        <w:spacing w:before="0" w:after="160" w:line="276" w:lineRule="auto"/>
      </w:pPr>
      <w:r>
        <w:rPr>
          <w:sz w:val="21"/>
        </w:rPr>
        <w:t>In my recent projects, I have focused on the intersection of data validation and root cause analysis. For instance, I reconciled 188 months of performance data to identify critical drivers of service breaches, using SQL to ensure the integrity of the reporting. This experience in managing data dependencies and identifying anomalies mirrors the requirements for maintaining high-quality data for NAV calculations and performance reporting at London CIV. I am also well-versed in the importance of regulatory environments and understand the conduct rules expected under the SMCR.</w:t>
      </w:r>
    </w:p>
    <w:p>
      <w:pPr>
        <w:spacing w:before="0" w:after="160" w:line="276" w:lineRule="auto"/>
      </w:pPr>
      <w:r>
        <w:rPr>
          <w:sz w:val="21"/>
        </w:rPr>
        <w:t>Beyond my technical proficiency in SQL, Power BI, and Python, I am a proactive problem-solver who enjoys collaborating with cross-functional teams. I am particularly interested in how data-driven insights can support the Investment and Operations teams in their decision-making processes. I am eager to bring my experience in building scalable data processes to your team and contribute to the establishment of your new data function.</w:t>
      </w:r>
    </w:p>
    <w:p>
      <w:pPr>
        <w:spacing w:before="0" w:after="160" w:line="276" w:lineRule="auto"/>
      </w:pPr>
      <w:r>
        <w:rPr>
          <w:sz w:val="21"/>
        </w:rPr>
        <w:t>Thank you for considering my application. I am excited about the possibility of contributing to London CIV and would welcome the chance to discuss how my skills in data validation and analysis can support your team’s objectives.</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