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I am writing to express my interest in the AI/ML Engineer position at Aivra Health. Having recently completed my MSc in Computer Science with a focus on applied GenAI, I have spent the last year building and deploying production-level machine learning solutions that bridge the gap between academic research and real-world application.</w:t>
      </w:r>
    </w:p>
    <w:p>
      <w:pPr>
        <w:spacing w:before="0" w:after="160" w:line="276" w:lineRule="auto"/>
      </w:pPr>
      <w:r>
        <w:rPr>
          <w:sz w:val="21"/>
        </w:rPr>
        <w:t>My technical foundation is built on Python, TensorFlow, and Scikit-learn, which I have used to develop high-performance models, including a wildfire detection system that achieved 98.84% accuracy. Beyond model development, I have focused on the engineering side of AI, specifically building agentic LLM pipelines that run 24/7 on cloud infrastructure. This project required me to implement complex logic for multi-model failover, automated testing, and API integration, ensuring that the system remains reliable under production conditions.</w:t>
      </w:r>
    </w:p>
    <w:p>
      <w:pPr>
        <w:spacing w:before="0" w:after="160" w:line="276" w:lineRule="auto"/>
      </w:pPr>
      <w:r>
        <w:rPr>
          <w:sz w:val="21"/>
        </w:rPr>
        <w:t>I am particularly drawn to Aivra Health because of your commitment to solving complex healthcare challenges through AI. I am well-versed in the MLOps lifecycle and have a strong interest in implementing RAG pipelines and vector databases to enhance the utility of LLMs. My experience with SQL-driven analytics and cloud deployment on Oracle Cloud and AWS has prepared me to collaborate effectively with your engineering and product teams to monitor and improve model performance.</w:t>
      </w:r>
    </w:p>
    <w:p>
      <w:pPr>
        <w:spacing w:before="0" w:after="160" w:line="276" w:lineRule="auto"/>
      </w:pPr>
      <w:r>
        <w:rPr>
          <w:sz w:val="21"/>
        </w:rPr>
        <w:t>I am a quick learner who thrives in environments that demand both technical rigor and creative problem-solving. I am confident that my hands-on experience with end-to-end AI development makes me a strong fit for your team. Thank you for your time and consideration; I look forward to the possibility of discussing how my skills can support the innovative work being done at Aivra Health.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