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strong engineering fundamentals in Python, automated testing, and CI/CD pipelines. Experienced in applying data analysis and machine learning to solve complex business problems, with a focus on writing clean, maintainable code.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pytest, CI/CD, API Development, Oracle Cloud, AWS, Docker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Power BI, Tableau,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Model Evaluation,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identifying rolling compliance history as a key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ML pipeline for wildfire detection using DenseNet-based CNNs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addressing class imbalance through data augmentation and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