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13 July 2026</w:t>
      </w:r>
    </w:p>
    <w:p>
      <w:pPr>
        <w:spacing w:before="0" w:after="160" w:line="276" w:lineRule="auto"/>
      </w:pPr>
      <w:r>
        <w:rPr>
          <w:sz w:val="21"/>
        </w:rPr>
        <w:t>Dear Haystack team,</w:t>
      </w:r>
    </w:p>
    <w:p>
      <w:pPr>
        <w:spacing w:before="0" w:after="160" w:line="276" w:lineRule="auto"/>
      </w:pPr>
      <w:r>
        <w:rPr>
          <w:sz w:val="21"/>
        </w:rPr>
        <w:t>Your commitment to bridging the gap between academic potential and industry-ready AI engineering is exactly the environment I am looking for to launch my career. Having recently completed an MSc in Computer Science with a focus on applied GenAI, I have spent the last year building production-ready systems, including an agentic LLM pipeline that automates job application tailoring and a wildfire detection system that achieved 98.84% accuracy.</w:t>
      </w:r>
    </w:p>
    <w:p>
      <w:pPr>
        <w:spacing w:before="0" w:after="160" w:line="276" w:lineRule="auto"/>
      </w:pPr>
      <w:r>
        <w:rPr>
          <w:sz w:val="21"/>
        </w:rPr>
        <w:t>My technical foundation is built on Python, SQL, and cloud infrastructure, which I have used to solve complex data challenges, such as analyzing 188 months of NHS A&amp;E performance data. While I have developed a strong command of TensorFlow, Keras, and LLM integration, I recognize that formalizing this knowledge with industry-recognized certifications like Azure AI Fundamentals and CompTIA Data+ is the critical next step in my professional development. I am fully prepared to commit the 130 hours of training required to master these methodologies and contribute to your high-demand technology training initiatives.</w:t>
      </w:r>
    </w:p>
    <w:p>
      <w:pPr>
        <w:spacing w:before="0" w:after="160" w:line="276" w:lineRule="auto"/>
      </w:pPr>
      <w:r>
        <w:rPr>
          <w:sz w:val="21"/>
        </w:rPr>
        <w:t>I am particularly drawn to Haystack because of your focus on practical, real-world application. My experience deploying 24/7 services on Oracle Cloud and managing multi-model failover for LLM pipelines has taught me that the best way to learn is by building. I am eager to bring this hands-on mindset to your program and work toward securing a role where I can continue to scale AI solutions.</w:t>
      </w:r>
    </w:p>
    <w:p>
      <w:pPr>
        <w:spacing w:before="0" w:after="160" w:line="276" w:lineRule="auto"/>
      </w:pPr>
      <w:r>
        <w:rPr>
          <w:sz w:val="21"/>
        </w:rPr>
        <w:t>I would welcome the opportunity to discuss how my background in machine learning and data analysis aligns with the goals of your training program.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