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Master's in Computer Science (Distinction) and hands-on experience delivering data modeling, MS SQL, and BI solutions. Proven ability to translate customer business requirements into actionable data pipelines, utilizing Python and SQL to process complex datasets and build interactive dashboards in Tableau and Power BI. Achieved 98.84% accuracy on a 2,700+ image dataset by building an end-to-end ML pipeline with a +16% performance improvement over baseline.</w:t>
      </w:r>
    </w:p>
    <w:p>
      <w:pPr>
        <w:keepNext/>
        <w:spacing w:before="200" w:after="40"/>
        <w:pBdr>
          <w:bottom w:val="single" w:sz="6" w:space="1" w:color="808080"/>
        </w:pBdr>
      </w:pPr>
      <w:r>
        <w:rPr>
          <w:b/>
          <w:sz w:val="22"/>
        </w:rPr>
        <w:t>CORE SKILLS</w:t>
      </w:r>
    </w:p>
    <w:p>
      <w:pPr>
        <w:spacing w:before="0" w:after="20"/>
      </w:pPr>
      <w:r>
        <w:rPr>
          <w:b/>
        </w:rPr>
        <w:t xml:space="preserve">Data &amp; BI: </w:t>
      </w:r>
      <w:r>
        <w:t>Looker Enterprise, Tableau, Power BI, Data Modeling, Excel (Advanced), Pandas, NumPy</w:t>
      </w:r>
    </w:p>
    <w:p>
      <w:pPr>
        <w:spacing w:before="0" w:after="20"/>
      </w:pPr>
      <w:r>
        <w:rPr>
          <w:b/>
        </w:rPr>
        <w:t xml:space="preserve">Cloud &amp; DB: </w:t>
      </w:r>
      <w:r>
        <w:t>Google Cloud Platform (GCP), BigQuery, MS SQL, PostgreSQL, MySQL, AWS (S3), Microsoft Azure, Snowflake</w:t>
      </w:r>
    </w:p>
    <w:p>
      <w:pPr>
        <w:spacing w:before="0" w:after="20"/>
      </w:pPr>
      <w:r>
        <w:rPr>
          <w:b/>
        </w:rPr>
        <w:t xml:space="preserve">Languages: </w:t>
      </w:r>
      <w:r>
        <w:t>SQL, Python, C, C++, Java, React, Node.js, Html</w:t>
      </w:r>
    </w:p>
    <w:p>
      <w:pPr>
        <w:spacing w:before="0" w:after="20"/>
      </w:pPr>
      <w:r>
        <w:rPr>
          <w:b/>
        </w:rPr>
        <w:t xml:space="preserve">Machine Learning: </w:t>
      </w:r>
      <w:r>
        <w:t>Scikit-learn, TensorFlow, Keras, CNN, DenseNet</w:t>
      </w:r>
    </w:p>
    <w:p>
      <w:pPr>
        <w:spacing w:before="0" w:after="20"/>
      </w:pPr>
      <w:r>
        <w:rPr>
          <w:b/>
        </w:rPr>
        <w:t xml:space="preserve">Tools &amp; Methods: </w:t>
      </w:r>
      <w:r>
        <w:t>Agile, Exploratory Data Analysis (EDA), GridSearchCV, Cross-validation</w:t>
      </w:r>
    </w:p>
    <w:p>
      <w:pPr>
        <w:keepNext/>
        <w:spacing w:before="200" w:after="40"/>
        <w:pBdr>
          <w:bottom w:val="single" w:sz="6" w:space="1" w:color="808080"/>
        </w:pBdr>
      </w:pPr>
      <w:r>
        <w:rPr>
          <w:b/>
          <w:sz w:val="22"/>
        </w:rPr>
        <w:t>CORE COMPETENCIES</w:t>
      </w:r>
    </w:p>
    <w:p>
      <w:pPr>
        <w:spacing w:before="0" w:after="40"/>
      </w:pPr>
      <w:r>
        <w:t>Data Analysis  ·  Looker Enterprise  ·  Google Cloud Platform (GCP)  ·  BigQuery  ·  Customer Business Requirements  ·  Data Quality &amp; Integrity  ·  Client-Facing Consulting &amp; Training  ·  Agile Methodologies  ·  Process Documentation  ·  Problem Solving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Optimized model performance up to +16% vs baseline through architecture choice and data augmentation.</w:t>
      </w:r>
    </w:p>
    <w:p>
      <w:pPr>
        <w:pStyle w:val="ListBullet"/>
        <w:spacing w:before="0" w:after="40"/>
        <w:ind w:left="360"/>
      </w:pPr>
      <w:r/>
      <w:r>
        <w:rPr>
          <w:sz w:val="21"/>
        </w:rPr>
        <w:t>Processed and analyzed complex financial data from 10-K and 10-Q reports to build an AI-powered chatbot.</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Analyzed customer business requirements to perform forensic data analysis, identifying and resolving data quality and integrity issues across complex datasets.</w:t>
      </w:r>
    </w:p>
    <w:p>
      <w:pPr>
        <w:pStyle w:val="ListBullet"/>
        <w:spacing w:before="0" w:after="40"/>
        <w:ind w:left="360"/>
      </w:pPr>
      <w:r/>
      <w:r>
        <w:rPr>
          <w:sz w:val="21"/>
        </w:rPr>
        <w:t>Developed interactive visualisations and reports using Tableau to present findings in an effective, structured, and actionable way, building a foundation for Looker Enterprise BI workflows.</w:t>
      </w:r>
    </w:p>
    <w:p>
      <w:pPr>
        <w:pStyle w:val="ListBullet"/>
        <w:spacing w:before="0" w:after="40"/>
        <w:ind w:left="360"/>
      </w:pPr>
      <w:r/>
      <w:r>
        <w:rPr>
          <w:sz w:val="21"/>
        </w:rPr>
        <w:t>Utilized Excel to classify complex datasets, document processes, and draw strategic business conclusions for stakeholders, simulating direct client-facing consulting scenarios.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Developed an AI-powered financial chatbot using Python and pandas to process and manipulate complex financial data from 10-K and 10-Q reports.</w:t>
      </w:r>
    </w:p>
    <w:p>
      <w:pPr>
        <w:pStyle w:val="ListBullet"/>
        <w:spacing w:before="0" w:after="40"/>
        <w:ind w:left="360"/>
      </w:pPr>
      <w:r/>
      <w:r>
        <w:rPr>
          <w:sz w:val="21"/>
        </w:rPr>
        <w:t>Translated customer business requirements into rule-based logic, delivering user-friendly financial insights and analysis in a simulated client-facing consulting role.</w:t>
      </w:r>
    </w:p>
    <w:p>
      <w:pPr>
        <w:pStyle w:val="ListBullet"/>
        <w:spacing w:before="0" w:after="40"/>
        <w:ind w:left="360"/>
      </w:pPr>
      <w:r/>
      <w:r>
        <w:rPr>
          <w:sz w:val="21"/>
        </w:rPr>
        <w:t>Applied structured problem-solving to design conversational flows, ensuring high data integrity and clear communication of complex metrics.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Collaborated in a simulated Agile team environment to review web applications, planning future improvements and aligning with project plans.</w:t>
      </w:r>
    </w:p>
    <w:p>
      <w:pPr>
        <w:pStyle w:val="ListBullet"/>
        <w:spacing w:before="0" w:after="40"/>
        <w:ind w:left="360"/>
      </w:pPr>
      <w:r/>
      <w:r>
        <w:rPr>
          <w:sz w:val="21"/>
        </w:rPr>
        <w:t>Identified the root cause of application bugs and implemented code fixes to improve performance and data processing reliability.</w:t>
      </w:r>
    </w:p>
    <w:p>
      <w:pPr>
        <w:pStyle w:val="ListBullet"/>
        <w:spacing w:before="0" w:after="40"/>
        <w:ind w:left="360"/>
      </w:pPr>
      <w:r/>
      <w:r>
        <w:rPr>
          <w:sz w:val="21"/>
        </w:rPr>
        <w:t>Documented technical processes and bug resolutions thoroughly to support team collaboration, establishing a foundation for GCP Logging and Monitoring practices.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data processing and ML pipeline for early wildfire detection using TensorFlow and Keras on 2,700+ high-resolution images.</w:t>
      </w:r>
    </w:p>
    <w:p>
      <w:pPr>
        <w:pStyle w:val="ListBullet"/>
        <w:spacing w:before="0" w:after="40"/>
        <w:ind w:left="360"/>
      </w:pPr>
      <w:r/>
      <w:r>
        <w:rPr>
          <w:sz w:val="21"/>
        </w:rPr>
        <w:t>Achieved 98.84% accuracy vs baseline by addressing class imbalance and applying GridSearchCV and cross-validation for robustness.</w:t>
      </w:r>
    </w:p>
    <w:p>
      <w:pPr>
        <w:pStyle w:val="ListBullet"/>
        <w:spacing w:before="0" w:after="40"/>
        <w:ind w:left="360"/>
      </w:pPr>
      <w:r/>
      <w:r>
        <w:rPr>
          <w:sz w:val="21"/>
        </w:rPr>
        <w:t>Presented technical findings and performance visualizations to stakeholders, translating complex ML metrics into actionable project updates.</w:t>
      </w:r>
    </w:p>
    <w:p>
      <w:pPr>
        <w:pStyle w:val="ListBullet"/>
        <w:spacing w:before="0" w:after="40"/>
        <w:ind w:left="360"/>
      </w:pPr>
      <w:r/>
      <w:r>
        <w:rPr>
          <w:sz w:val="21"/>
        </w:rPr>
        <w:t>Leveraged Generative AI tools to refine SQL queries, accelerate exploratory data analysis (EDA), and document analysis workflows, building transferable skills for BigQuery and GCP environments.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key performance indicators (KPIs) and regional trends.</w:t>
      </w:r>
    </w:p>
    <w:p>
      <w:pPr>
        <w:pStyle w:val="ListBullet"/>
        <w:spacing w:before="0" w:after="40"/>
        <w:ind w:left="360"/>
      </w:pPr>
      <w:r/>
      <w:r>
        <w:rPr>
          <w:sz w:val="21"/>
        </w:rPr>
        <w:t>Ran reproducible ML experiments using Scikit-learn, applying feature engineering and model selection best practices to ensure data integrity across MS SQL and PostgreSQL databases.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