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Senior Data Analyst with an MSc in Computer Science and hands-on experience delivering advanced data models, interactive visualizations, and AI-driven analytics solutions. Proven expertise leveraging SQL, Python, Tableau, and Power BI to transform complex datasets, build high-impact dashboards, and support data-driven decisions. Demonstrated ability to lead analytics projects independently, applying statistical methods and Generative AI tools to accelerate analysis, refine SQL queries, and automate workflows, while achieving up to 98.84% accuracy on complex data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DAX, Power Query, Excel (Advanced),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 for Analytics, Prompt Engineering, Exploratory Data Analysis (EDA), GridSearchCV,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SQL and Python  ·  Tableau and Power BI  ·  Data Visualization  ·  Data Preparation &amp; Blending  ·  Statistical Methods  ·  Generative AI Tools  ·  Stakeholder Engagement  ·  Project Execution  ·  Data Modeling  ·  Requirements Gathering  ·  Mentoring &amp; Coaching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building an end-to-end ML pipeline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choice, data preparation, and augmentation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chatbot delivering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and Tableau dashboards to surface KPIs, region-based trends, and forensic data classifications for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Consulted on a simulated forensic technology project, gathering requirements to clarify business problems and support data-driven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clear, compelling data visualization dashboard using Tableau to communicate complex findings to target business audiences.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 structures, perform data preparation, and draw actionable business conclusions aligned to stakeholder needs.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1 simulated project developing an AI-powered financial chatbot to meet data consumers where they are in their data literacy journey.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Python and Pandas for advanced data manipulation, querying, and blending of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Generative AI tools to accelerate analysis, generating user-friendly financial insights and automated narratives.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simulated software development tasks, scoping and planning deliverables to resolve application bugs and meet project deadlines.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code, identifying root causes of bugs and implementing 1 refinement fix to improve application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future improvement roadmaps, developing working knowledge of adjacent disciplines to influence analytics and development needs.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a high-complexity analytics and ML project independently, building an end-to-end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statistical methods, GridSearchCV, cross-validation,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approved Generative AI tools to accelerate analysis, draft Python code, refine SQL queries, and document reproducible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trends with Matplotlib/Seaborn and partnered with stakeholders to communicate technical findings and project progress.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Mentored and coached junior team members on data preparation, model selection best practices, and prompt engineering techniques.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key performance indicators (KPIs)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advanced data preparation, feature engineering, and model selection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