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hands-on experience in Python, SQL, and advanced analytics, specializing in validating large-scale datasets and delivering data solutions within complex financial services environments. Proven ability to write complex SQL queries for data extraction, transformation, and reconciliation, while translating business requirements into functional specifications. Achieved 98.84% accuracy vs baseline by designing and executing rigorous data validation checks and ML pipelines.</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Power BI, Tableau, Excel (Advanced), Pandas, NumPy, DAX, Power Query</w:t>
      </w:r>
    </w:p>
    <w:p>
      <w:pPr>
        <w:spacing w:before="0" w:after="20"/>
      </w:pPr>
      <w:r>
        <w:rPr>
          <w:b/>
        </w:rPr>
        <w:t xml:space="preserve">Machine Learning: </w:t>
      </w:r>
      <w:r>
        <w:t>TensorFlow, Keras, Scikit-learn, CNN, DenseNet, AI-enabled insights</w:t>
      </w:r>
    </w:p>
    <w:p>
      <w:pPr>
        <w:spacing w:before="0" w:after="20"/>
      </w:pPr>
      <w:r>
        <w:rPr>
          <w:b/>
        </w:rPr>
        <w:t xml:space="preserve">Cloud &amp; DB: </w:t>
      </w:r>
      <w:r>
        <w:t>AWS (S3), Microsoft Azure, Snowflake</w:t>
      </w:r>
    </w:p>
    <w:p>
      <w:pPr>
        <w:spacing w:before="0" w:after="20"/>
      </w:pPr>
      <w:r>
        <w:rPr>
          <w:b/>
        </w:rPr>
        <w:t xml:space="preserve">Tools &amp; Methods: </w:t>
      </w:r>
      <w:r>
        <w:t>Data modelling, Data mapping, Data validation, Data quality controls, UAT, Data lineage</w:t>
      </w:r>
    </w:p>
    <w:p>
      <w:pPr>
        <w:keepNext/>
        <w:spacing w:before="200" w:after="40"/>
        <w:pBdr>
          <w:bottom w:val="single" w:sz="6" w:space="1" w:color="808080"/>
        </w:pBdr>
      </w:pPr>
      <w:r>
        <w:rPr>
          <w:b/>
          <w:sz w:val="22"/>
        </w:rPr>
        <w:t>CORE COMPETENCIES</w:t>
      </w:r>
    </w:p>
    <w:p>
      <w:pPr>
        <w:spacing w:before="0" w:after="40"/>
      </w:pPr>
      <w:r>
        <w:t>Data Analyst  ·  SQL  ·  Data analysis  ·  Data validation  ·  Data mapping  ·  Data modelling  ·  Data quality controls  ·  Stakeholder engagement  ·  UAT  ·  Data lineage  ·  Regulatory reporting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designing and executing rigorous data validation checks and ML pipelines.</w:t>
      </w:r>
    </w:p>
    <w:p>
      <w:pPr>
        <w:pStyle w:val="ListBullet"/>
        <w:spacing w:before="0" w:after="40"/>
        <w:ind w:left="360"/>
      </w:pPr>
      <w:r/>
      <w:r>
        <w:rPr>
          <w:sz w:val="21"/>
        </w:rPr>
        <w:t>Improved model performance up to +16% vs baseline through architecture choice, data transformation, and robust cross-validation.</w:t>
      </w:r>
    </w:p>
    <w:p>
      <w:pPr>
        <w:pStyle w:val="ListBullet"/>
        <w:spacing w:before="0" w:after="40"/>
        <w:ind w:left="360"/>
      </w:pPr>
      <w:r/>
      <w:r>
        <w:rPr>
          <w:sz w:val="21"/>
        </w:rPr>
        <w:t>Integrated and interpreted complex financial data from 10-K and 10-Q reports to build an AI-powered financial chatbot.</w:t>
      </w:r>
    </w:p>
    <w:p>
      <w:pPr>
        <w:pStyle w:val="ListBullet"/>
        <w:spacing w:before="0" w:after="40"/>
        <w:ind w:left="360"/>
      </w:pPr>
      <w:r/>
      <w:r>
        <w:rPr>
          <w:sz w:val="21"/>
        </w:rPr>
        <w:t>Processed and analyzed 2,700+ high-resolution images, addressing data quality and class imbalance using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data validation, and forensic technology to support enterprise reporting initiatives.</w:t>
      </w:r>
    </w:p>
    <w:p>
      <w:pPr>
        <w:pStyle w:val="ListBullet"/>
        <w:spacing w:before="0" w:after="40"/>
        <w:ind w:left="360"/>
      </w:pPr>
      <w:r/>
      <w:r>
        <w:rPr>
          <w:sz w:val="21"/>
        </w:rPr>
        <w:t>Created an interactive data dashboard using Tableau to surface key metrics and support stakeholder engagement.</w:t>
      </w:r>
    </w:p>
    <w:p>
      <w:pPr>
        <w:pStyle w:val="ListBullet"/>
        <w:spacing w:before="0" w:after="40"/>
        <w:ind w:left="360"/>
      </w:pPr>
      <w:r/>
      <w:r>
        <w:rPr>
          <w:sz w:val="21"/>
        </w:rPr>
        <w:t>Used Excel to classify complex datasets, perform data mapping,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leveraging AI-enabled insights for financial analysis.</w:t>
      </w:r>
    </w:p>
    <w:p>
      <w:pPr>
        <w:pStyle w:val="ListBullet"/>
        <w:spacing w:before="0" w:after="40"/>
        <w:ind w:left="360"/>
      </w:pPr>
      <w:r/>
      <w:r>
        <w:rPr>
          <w:sz w:val="21"/>
        </w:rPr>
        <w:t>Utilized Python and pandas for complex data manipulation, data extraction, and transformation of financial datasets.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lifecycle practices, supporting technology-focused delivery programmes.</w:t>
      </w:r>
    </w:p>
    <w:p>
      <w:pPr>
        <w:pStyle w:val="ListBullet"/>
        <w:spacing w:before="0" w:after="40"/>
        <w:ind w:left="360"/>
      </w:pPr>
      <w:r/>
      <w:r>
        <w:rPr>
          <w:sz w:val="21"/>
        </w:rPr>
        <w:t>Reviewed a web application to identify functional gaps, planning future improvements and target-state design.</w:t>
      </w:r>
    </w:p>
    <w:p>
      <w:pPr>
        <w:pStyle w:val="ListBullet"/>
        <w:spacing w:before="0" w:after="40"/>
        <w:ind w:left="360"/>
      </w:pPr>
      <w:r/>
      <w:r>
        <w:rPr>
          <w:sz w:val="21"/>
        </w:rPr>
        <w:t>Identified the root cause of application bugs and implemented code fixes to support UAT and system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data quality issues using augmentation and Multi-Scale Retinex preprocessing to ensure data validation.</w:t>
      </w:r>
    </w:p>
    <w:p>
      <w:pPr>
        <w:pStyle w:val="ListBullet"/>
        <w:spacing w:before="0" w:after="40"/>
        <w:ind w:left="360"/>
      </w:pPr>
      <w:r/>
      <w:r>
        <w:rPr>
          <w:sz w:val="21"/>
        </w:rPr>
        <w:t>Achieved 98.84% accuracy vs baseline; applied GridSearchCV and cross-validation to design and execute test scenarios.</w:t>
      </w:r>
    </w:p>
    <w:p>
      <w:pPr>
        <w:pStyle w:val="ListBullet"/>
        <w:spacing w:before="0" w:after="40"/>
        <w:ind w:left="360"/>
      </w:pPr>
      <w:r/>
      <w:r>
        <w:rPr>
          <w:sz w:val="21"/>
        </w:rPr>
        <w:t>Visualised performance with Matplotlib/Seaborn and facilitated stakeholder engagement to present analytical findings.</w:t>
      </w:r>
    </w:p>
    <w:p>
      <w:pPr>
        <w:pStyle w:val="ListBullet"/>
        <w:spacing w:before="0" w:after="40"/>
        <w:ind w:left="360"/>
      </w:pPr>
      <w:r/>
      <w:r>
        <w:rPr>
          <w:sz w:val="21"/>
        </w:rPr>
        <w:t>Used Generative AI tools to assist EDA, write and refine SQL queries, debug code snippets, and document data lineage.</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modelling) to surface KPIs, region-based trends, and support data quality controls.</w:t>
      </w:r>
    </w:p>
    <w:p>
      <w:pPr>
        <w:pStyle w:val="ListBullet"/>
        <w:spacing w:before="0" w:after="40"/>
        <w:ind w:left="360"/>
      </w:pPr>
      <w:r/>
      <w:r>
        <w:rPr>
          <w:sz w:val="21"/>
        </w:rPr>
        <w:t>Ran reproducible ML experiments using Scikit-learn; applied feature engineering, data mapping,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