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Dear Board International team,</w:t>
      </w:r>
    </w:p>
    <w:p>
      <w:pPr>
        <w:spacing w:before="0" w:after="160" w:line="276" w:lineRule="auto"/>
      </w:pPr>
      <w:r>
        <w:rPr>
          <w:sz w:val="21"/>
        </w:rPr>
        <w:t>Your commitment to driving enterprise transformation through an Intelligent Planning Platform is exactly the kind of environment where I want to apply my expertise in AI engineering. As a Computer Science graduate specializing in applied GenAI, I have spent the last year building production-grade agentic LLM pipelines that solve real-world challenges, much like the initiatives your AI Center of Excellence is currently tackling.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iterates AI-generated content until it meets an 85% quality threshold. This project required not only technical proficiency in Python and LLM API integration but also a focus on the end-to-end AI solution lifecycle—from data pipeline design to deployment on cloud infrastructure. I am particularly drawn to Board’s focus on integrating AI into business systems, as I have experience building automated workflows that translate complex data into actionable decision-support capabilities.</w:t>
      </w:r>
    </w:p>
    <w:p>
      <w:pPr>
        <w:spacing w:before="0" w:after="160" w:line="276" w:lineRule="auto"/>
      </w:pPr>
      <w:r>
        <w:rPr>
          <w:sz w:val="21"/>
        </w:rPr>
        <w:t>My approach to AI is rooted in both technical rigor and a customer-focused mindset. Whether I am optimizing a DenseNet CNN to achieve 98.84% accuracy or writing 121 automated unit tests to ensure system reliability, I prioritize building solutions that are not just innovative, but production-ready and scalable. I am eager to bring this same level of detail and proactive problem-solving to the Associate AI Engineer role, helping your teams across Sales, Support, and Professional Services improve their productivity.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AI challenges your team is currently prioritizing and share how my background in agent-based architectures can contribute to your success.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