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17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position at ENSEK. With a background in building production-grade, testable AI solutions, I am excited by the prospect of contributing to the cloud-native software that is modernizing the energy retail industry. My technical approach is rooted in building robust, scalable systems that deliver measurable value.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agentic LLM pipeline that processes ~50 job postings per run, utilizing a quality-gate loop to ensure 85% ATS match thresholds. This project required not only Python and Scikit-learn expertise but also a commitment to production-oriented development, evidenced by the 121 automated unit tests I implemented to ensure system reliability. My work on a wildfire detection system, which achieved 98.84% accuracy, further demonstrates my ability to handle large datasets and perform rigorous model experimentation.</w:t>
      </w:r>
    </w:p>
    <w:p>
      <w:pPr>
        <w:spacing w:before="0" w:after="160" w:line="276" w:lineRule="auto"/>
      </w:pPr>
      <w:r>
        <w:rPr>
          <w:sz w:val="21"/>
        </w:rPr>
        <w:t>I understand that ENSEK values the ability to communicate technical concepts to non-technical audiences. Throughout my academic and project work, I have focused on translating complex data findings into clear, actionable insights for stakeholders. While my core experience is in Python, SQL, and cloud-native architecture, I am eager to apply my foundational knowledge of Databricks and Sigma to your specific data environment. I am comfortable working in ambiguous settings and am committed to following data governance and security standards to ensure the integrity of sensitive energy-sector data.</w:t>
      </w:r>
    </w:p>
    <w:p>
      <w:pPr>
        <w:spacing w:before="0" w:after="160" w:line="276" w:lineRule="auto"/>
      </w:pPr>
      <w:r>
        <w:rPr>
          <w:sz w:val="21"/>
        </w:rPr>
        <w:t>I am drawn to ENSEK’s mission to accelerate the global energy transition and would welcome the chance to discuss how my technical skills and proactive approach to problem-solving can support your team’s objectives. Thank you for considering my application.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