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Generative AI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 until August 2027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Generative AI Engineer with a strong background in building and deploying production-grade AI systems from prototype to production. Expert in designing agentic LLM pipelines, multi-model failover architectures, and high-accuracy deep learning models using Python, TensorFlow, and Google Gemini API. Proven track record of shipping reliable, user-facing features with 98.84% model accuracy and 121 automated unit tests. Highly autonomous engineer focused on solving real-world problems through scalable ML infrastructure and iterative product development.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JavaScript/TypeScript</w:t>
      </w:r>
    </w:p>
    <w:p>
      <w:pPr>
        <w:spacing w:before="0" w:after="20"/>
      </w:pPr>
      <w:r>
        <w:rPr>
          <w:b/>
        </w:rPr>
        <w:t xml:space="preserve">Machine Learning: </w:t>
      </w:r>
      <w:r>
        <w:t>TensorFlow, Keras, Scikit-learn, CNNs, model evaluation, cross-validation</w:t>
      </w:r>
    </w:p>
    <w:p>
      <w:pPr>
        <w:spacing w:before="0" w:after="20"/>
      </w:pPr>
      <w:r>
        <w:rPr>
          <w:b/>
        </w:rPr>
        <w:t xml:space="preserve">GenAI &amp; LLMs: </w:t>
      </w:r>
      <w:r>
        <w:t>Google Gemini API, agentic pipelines, prompt engineering, LLM API integration, multi-model failover</w:t>
      </w:r>
    </w:p>
    <w:p>
      <w:pPr>
        <w:spacing w:before="0" w:after="20"/>
      </w:pPr>
      <w:r>
        <w:rPr>
          <w:b/>
        </w:rPr>
        <w:t xml:space="preserve">Data &amp; BI: </w:t>
      </w:r>
      <w:r>
        <w:t>Pandas, NumPy, Power BI, Tableau, Advanced Excel</w:t>
      </w:r>
    </w:p>
    <w:p>
      <w:pPr>
        <w:spacing w:before="0" w:after="20"/>
      </w:pPr>
      <w:r>
        <w:rPr>
          <w:b/>
        </w:rPr>
        <w:t xml:space="preserve">Tools &amp; Methods: </w:t>
      </w:r>
      <w:r>
        <w:t>pytest, web scraping, Oracle Cloud, Vercel, AWS S3, Azure, Snowflake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agentic pipelines  ·  production ML systems  ·  model evaluation  ·  full lifecycle development  ·  automated unit testing  ·  data augmentation  ·  feature engineering  ·  model selection  ·  API integration  ·  infrastructure deployment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on wildfire image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and deployed a 24/7 production LLM pipeline with 121 automated unit tests.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the processing of ~50 job postings per run to generate ATS-optimised applications.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to ensure an 85% ATS match threshold for AI-generated content.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and shipped an end-to-end Python pipeline that scrapes ~50 job postings per run across LinkedIn and Indeed, utilizing Google Gemini LLMs to score, rank, and auto-tailor applications.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on AI-tailored resumes to ensure they clear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production-grade ML systems featuring rate-limiting, exponential-backoff retries, multi-model failover, and content-based deduplication for high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ensure code quality and deployed the system 24/7 on an Oracle Cloud VM with a Next.js dashboard.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on 2,700+ high-resolution images, achieving 98.84% accuracy — up to +16%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robustness by addressing class imbalance and brightness variation through data augmentation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for rigorous model evaluation, visualising performance with Matplotlib/Seaborn for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modelling to surface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with Scikit-learn, applying feature engineering and model selection best practices to optimize predictive performance.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