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Machine Learning Engineer - Customer Solutions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Machine Learning Engineer - Customer Solutions specializing in agentic AI systems, LLMs, and production-grade machine learning pipelines. Expert in Python and MLOps, with a proven ability to design and deploy automated workflows that solve complex customer challenges. Committed to building scalable, reliable AI products, evidenced by a production LLM pipeline achieving 98.84% accuracy in high-stakes classification tasks and maintaining 24/7 system availability.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 Engineering, agentic AI systems, LLMs, computer vision, MLOps, model evaluation</w:t>
      </w:r>
    </w:p>
    <w:p>
      <w:pPr>
        <w:spacing w:before="0" w:after="20"/>
      </w:pPr>
      <w:r>
        <w:rPr>
          <w:b/>
        </w:rPr>
        <w:t xml:space="preserve">Cloud &amp; Infrastructure: </w:t>
      </w:r>
      <w:r>
        <w:t>Kubernetes, Terraform, CI/CD (GitLab CI, Argo CD), Oracle Cloud, AWS S3, Azure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NoSQL, JavaScript/TypeScript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Advanced Excel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web scraping, prompt engineering, observability, reliability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agentic AI systems  ·  machine learning pipelines  ·  Kubernetes &amp; Terraform (IaC)  ·  CI/CD (GitLab CI/Argo CD)  ·  NoSQL database integration  ·  production reliability &amp; observability  ·  customer workflow automation  ·  technical delivery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accuracy in production-grade computer vision models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unit tests for system reliability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/7 uptime on cloud-deployed agentic pipelines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performance gain over baseline architectures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utilizing agentic AI systems to score and rank matches with 85% ATS-optimization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outputs, ensuring high standards of reliability and performance before final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MLOps practices, including rate-limiting and multi-model failover, maintaining 24/7 availability on cloud infrastructure.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system observability and code quality; foundation in Kubernetes and Terraform for future-proofing infrastructure deployments.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 to ensure model robustness.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reliability; foundation in NoSQL database integration for handling large-scale image metadata.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performance with Matplotlib/Seaborn and presented technical delivery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 to solve analytical challenges.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