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08 September 2026</w:t>
      </w:r>
    </w:p>
    <w:p>
      <w:pPr>
        <w:spacing w:before="0" w:after="160" w:line="276" w:lineRule="auto"/>
      </w:pPr>
      <w:r>
        <w:rPr>
          <w:sz w:val="21"/>
        </w:rPr>
        <w:t>Dear GBA Group of Companies team,</w:t>
      </w:r>
    </w:p>
    <w:p>
      <w:pPr>
        <w:spacing w:before="0" w:after="160" w:line="276" w:lineRule="auto"/>
      </w:pPr>
      <w:r>
        <w:rPr>
          <w:sz w:val="21"/>
        </w:rPr>
        <w:t>Your commitment to mentoring graduates and providing hands-on exposure to enterprise-level infrastructure makes this IT Support Apprentice role an ideal environment for me to launch my career. I have followed GBA Group’s growth and am impressed by the scale of your operations, which require the exact blend of proactive troubleshooting and technical documentation skills I have developed during my MSc and personal projects.</w:t>
      </w:r>
    </w:p>
    <w:p>
      <w:pPr>
        <w:spacing w:before="0" w:after="160" w:line="276" w:lineRule="auto"/>
      </w:pPr>
      <w:r>
        <w:rPr>
          <w:sz w:val="21"/>
        </w:rPr>
        <w:t>In my recent work, I built and maintained a 24/7 production system on an Oracle Cloud VM. This project required me to act as my own service desk, managing incident response, monitoring uptime, and writing 121 automated tests using pytest to ensure system stability. This experience mirrors the Level 1 and Level 2 support responsibilities you outlined, particularly in terms of managing tickets, working to SLAs, and maintaining accurate technical records. I am comfortable diagnosing Windows and networking issues and am highly motivated to expand my expertise into Microsoft 365, Intune, and server administration under the guidance of your team.</w:t>
      </w:r>
    </w:p>
    <w:p>
      <w:pPr>
        <w:spacing w:before="0" w:after="160" w:line="276" w:lineRule="auto"/>
      </w:pPr>
      <w:r>
        <w:rPr>
          <w:sz w:val="21"/>
        </w:rPr>
        <w:t>Beyond my technical background, I am a proactive problem-solver who enjoys explaining complex technical information to others. I hold a full UK driving licence and am fully prepared to commute to your Grimsby office. I am eager to contribute to your infrastructure projects and learn from the experienced professionals at GBA Group.</w:t>
      </w:r>
    </w:p>
    <w:p>
      <w:pPr>
        <w:spacing w:before="0" w:after="160" w:line="276" w:lineRule="auto"/>
      </w:pPr>
      <w:r>
        <w:rPr>
          <w:sz w:val="21"/>
        </w:rPr>
        <w:t>I would appreciate the opportunity to discuss how my technical foundation and dedication to IT support can benefit your team.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