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Compare the Market team,</w:t>
      </w:r>
    </w:p>
    <w:p>
      <w:pPr>
        <w:spacing w:before="0" w:after="160" w:line="276" w:lineRule="auto"/>
      </w:pPr>
      <w:r>
        <w:rPr>
          <w:sz w:val="21"/>
        </w:rPr>
        <w:t>Your reputation for using AI to simplify complex financial decisions for millions of customers is what draws me to the Graduate Machine Learning Engineer role. I have long admired how Compare the Market combines a unique brand identity with a serious, high-performance approach to data and technology. I am eager to bring my technical background in building reliable, production-grade ML services to a team that values both innovation and real-world impact.</w:t>
      </w:r>
    </w:p>
    <w:p>
      <w:pPr>
        <w:spacing w:before="0" w:after="160" w:line="276" w:lineRule="auto"/>
      </w:pPr>
      <w:r>
        <w:rPr>
          <w:sz w:val="21"/>
        </w:rPr>
        <w:t>During my MSc project, I developed a wildfire detection system that achieved 98.84% accuracy, a +16% improvement over baseline models. This project required rigorous model evaluation and the ability to turn a prototype into a performant service. More recently, I built an agentic LLM pipeline that processes ~50 job postings per run, incorporating 121 automated unit tests to ensure reliability. These experiences have given me a deep appreciation for the MLOps lifecycle, from initial training and validation to the complexities of deployment and infrastructure management.</w:t>
      </w:r>
    </w:p>
    <w:p>
      <w:pPr>
        <w:spacing w:before="0" w:after="160" w:line="276" w:lineRule="auto"/>
      </w:pPr>
      <w:r>
        <w:rPr>
          <w:sz w:val="21"/>
        </w:rPr>
        <w:t>I am particularly interested in how your team approaches model governance and responsible AI. My work on the GenAI automation platform taught me the importance of building fail-safes and quality-gate loops, and I am keen to apply these lessons to the financial services domain. I thrive in environments that demand pace and accountability, and I am ready to contribute to your cross-functional teams immediately.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skills in Python, TensorFlow, and cloud-based deployment can help your team continue to deliver brilliant outcomes. Please let me know if you have time for a brief chat in the coming days.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