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Crossing Hurdles team,</w:t>
      </w:r>
    </w:p>
    <w:p>
      <w:pPr>
        <w:spacing w:before="0" w:after="160" w:line="276" w:lineRule="auto"/>
      </w:pPr>
      <w:r>
        <w:rPr>
          <w:sz w:val="21"/>
        </w:rPr>
        <w:t>Your focus on deploying scalable machine learning solutions to solve real-world business problems resonates with my own approach to engineering. Having recently completed my MSc in Computer Science, I have spent the last two years building and deploying production-ready systems that prioritize both accuracy and reliability. I am particularly drawn to the remote, fast-paced environment at Crossing Hurdles, where technical precision and independent problem-solving are paramount.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agentic LLM pipeline that operates 24/7 on cloud infrastructure. This project required me to handle the full lifecycle of model development—from data preprocessing and feature engineering to implementing multi-model failover and rigorous unit testing. By applying Scikit-learn and TensorFlow to these challenges, I successfully automated complex workflows that maintain high performance under production constraints. My work on a wildfire detection system, which achieved 98.84% accuracy, further solidified my ability to perform comprehensive data cleaning and algorithm selection to exceed baseline performance metrics.</w:t>
      </w:r>
    </w:p>
    <w:p>
      <w:pPr>
        <w:spacing w:before="0" w:after="160" w:line="276" w:lineRule="auto"/>
      </w:pPr>
      <w:r>
        <w:rPr>
          <w:sz w:val="21"/>
        </w:rPr>
        <w:t>I am eager to bring my expertise in model evaluation and production deployment to your team. I thrive in environments that require clear documentation and the ability to communicate technical concepts to diverse stakeholders. My experience with automated testing and cloud-based deployment ensures that I can hit the ground running and contribute to your project goals immediately.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your current initiatives and discuss how my background in machine learning can support your objectives. Are you available for a brief conversation next week to explore a potential fit?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