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Oho Group team,</w:t>
      </w:r>
    </w:p>
    <w:p>
      <w:pPr>
        <w:spacing w:before="0" w:after="160" w:line="276" w:lineRule="auto"/>
      </w:pPr>
      <w:r>
        <w:rPr>
          <w:sz w:val="21"/>
        </w:rPr>
        <w:t>Your mission to scale FinTech solutions through rigorous data science and complex modeling is exactly the environment where I want to build my career. Having recently completed my MSc in Computer Science with a focus on applied machine learning, I have spent the last year building and deploying production-ready systems that solve real-world problems, from agentic LLM pipelines to high-accuracy image classification models.</w:t>
      </w:r>
    </w:p>
    <w:p>
      <w:pPr>
        <w:spacing w:before="0" w:after="160" w:line="276" w:lineRule="auto"/>
      </w:pPr>
      <w:r>
        <w:rPr>
          <w:sz w:val="21"/>
        </w:rPr>
        <w:t>In my recent project work, I built an end-to-end Python pipeline that processes large, unstructured datasets from LinkedIn and Indeed to generate tailored, high-scoring applications. By implementing an agentic quality-gate loop, I ensured that the models consistently met an 85% performance threshold. This experience in building, testing, and deploying machine learning models into production has prepared me to contribute immediately to your team’s work on forecasting and risk assessment. I am particularly drawn to Oho Group because of your collaborative culture and the opportunity to work alongside experienced engineers to evolve your data platform.</w:t>
      </w:r>
    </w:p>
    <w:p>
      <w:pPr>
        <w:spacing w:before="0" w:after="160" w:line="276" w:lineRule="auto"/>
      </w:pPr>
      <w:r>
        <w:rPr>
          <w:sz w:val="21"/>
        </w:rPr>
        <w:t>Beyond my technical work with Scikit-learn, Pandas, and cloud infrastructure, I am a curious, commercially minded developer who enjoys the challenge of turning complex data into actionable business insights. I am confident that my ability to bridge the gap between raw data and production-ready models will allow me to make a meaningful impact on your customer experience and business performance from day one.</w:t>
      </w:r>
    </w:p>
    <w:p>
      <w:pPr>
        <w:spacing w:before="0" w:after="160" w:line="276" w:lineRule="auto"/>
      </w:pPr>
      <w:r>
        <w:rPr>
          <w:sz w:val="21"/>
        </w:rPr>
        <w:t>I would appreciate the chance to learn more about the specific challenges your team is tackling in the FinTech space and share how my background in Python and statistical experimentation can support your goals. Are you available for a brief conversation next week to discuss the Junior Data Scientist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