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Light &amp; Wonder team,</w:t>
      </w:r>
    </w:p>
    <w:p>
      <w:pPr>
        <w:spacing w:before="0" w:after="160" w:line="276" w:lineRule="auto"/>
      </w:pPr>
      <w:r>
        <w:rPr>
          <w:sz w:val="21"/>
        </w:rPr>
        <w:t>Your focus on defying boundaries to provide essential services through innovation resonates with my own approach to engineering. I am particularly drawn to Light &amp; Wonder’s mission to embed AI into enterprise systems in a way that is both powerful and responsible. My experience building agentic LLM pipelines and deploying 24/7 AI services has prepared me to contribute immediately to your AI engineering initiatives in Chiswick.</w:t>
      </w:r>
    </w:p>
    <w:p>
      <w:pPr>
        <w:spacing w:before="0" w:after="160" w:line="276" w:lineRule="auto"/>
      </w:pPr>
      <w:r>
        <w:rPr>
          <w:sz w:val="21"/>
        </w:rPr>
        <w:t>In my recent project, I engineered an end-to-end Python pipeline that automates complex document generation and scoring. By implementing an agentic quality-gate loop, I ensured that every output met an 85% match threshold, a process that mirrors the need for structured evaluation and audit-ready standards in your AI platforms. Furthermore, my work on high-accuracy image classification systems—achieving 98.84% accuracy—demonstrates my ability to translate complex technical requirements into high-performing, scalable solutions that drive real business value.</w:t>
      </w:r>
    </w:p>
    <w:p>
      <w:pPr>
        <w:spacing w:before="0" w:after="160" w:line="276" w:lineRule="auto"/>
      </w:pPr>
      <w:r>
        <w:rPr>
          <w:sz w:val="21"/>
        </w:rPr>
        <w:t>I am eager to bring my hands-on experience with Google Gemini LLMs, Python, and cloud infrastructure to your team. I am particularly interested in how Light &amp; Wonder balances cutting-edge AI adoption with the governance and security frameworks necessary for enterprise success. I would appreciate the chance to discuss how my background in building reliable, automated workflows can help your team continue to push the boundaries of what is possible.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look forward to the possibility of speaking with you about the AI Engineer / Analyst role.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