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I am writing to apply for the Graduate Artificial Intelligence Engineer position at targetjobs UK. Having recently completed my MSc in Computer Science with a focus on machine learning, I have spent the last year building and deploying agentic LLM pipelines that mirror the production-level challenges described in your job posting.</w:t>
      </w:r>
    </w:p>
    <w:p>
      <w:pPr>
        <w:spacing w:before="0" w:after="160" w:line="276" w:lineRule="auto"/>
      </w:pPr>
      <w:r>
        <w:rPr>
          <w:sz w:val="21"/>
        </w:rPr>
        <w:t>My technical approach centers on building robust, scalable systems. In my recent project, I developed an end-to-end agentic pipeline that processes job data and auto-tailors applications. To ensure this system was production-ready, I containerized the application using Docker and orchestrated the deployment with Kubernetes. I also integrated GitHub Actions to automate my CI/CD workflows, ensuring that every update was rigorously tested with 121 unit tests before deployment. Furthermore, I implemented Prometheus and Grafana to monitor system health, which provided the visibility needed to maintain 24/7 uptime.</w:t>
      </w:r>
    </w:p>
    <w:p>
      <w:pPr>
        <w:spacing w:before="0" w:after="160" w:line="276" w:lineRule="auto"/>
      </w:pPr>
      <w:r>
        <w:rPr>
          <w:sz w:val="21"/>
        </w:rPr>
        <w:t>Beyond engineering, I bring a strong analytical background. My work analyzing 188 months of NHS performance data required me to build predictive models using Scikit-learn and manage complex SQL datasets. This experience taught me how to translate raw data into actionable insights, a skill I am eager to apply to your transaction banking tools. I am particularly drawn to this role because of the opportunity to work within a massive-scale environment and the focus on MLOps best practices.</w:t>
      </w:r>
    </w:p>
    <w:p>
      <w:pPr>
        <w:spacing w:before="0" w:after="160" w:line="276" w:lineRule="auto"/>
      </w:pPr>
      <w:r>
        <w:rPr>
          <w:sz w:val="21"/>
        </w:rPr>
        <w:t>I am excited about the possibility of joining a globally respected financial institution and contributing to your AI agent workflows.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