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I am writing to share my interest in the Machine Learning Engineer position within the Search &amp; Recommendations team at ASOS. Having followed how ASOS integrates real-time customer behaviour into personalised shopping experiences, I am eager to contribute to the systems that power your product discovery.</w:t>
      </w:r>
    </w:p>
    <w:p>
      <w:pPr>
        <w:spacing w:before="0" w:after="160" w:line="276" w:lineRule="auto"/>
      </w:pPr>
      <w:r>
        <w:rPr>
          <w:sz w:val="21"/>
        </w:rPr>
        <w:t>My technical background is rooted in building and deploying production-grade machine learning systems. In my recent work, I engineered an agentic LLM pipeline that operates 24/7 on cloud infrastructure. This project required me to implement multi-model failover, rate-limiting, and 121 automated unit tests to ensure reliability. I have also developed high-accuracy deep learning models, achieving 98.84% accuracy in image classification by applying rigorous cross-validation and data augmentation techniques. These experiences have given me a deep appreciation for the challenges of moving models from experimentation into robust, scalable production environments.</w:t>
      </w:r>
    </w:p>
    <w:p>
      <w:pPr>
        <w:spacing w:before="0" w:after="160" w:line="276" w:lineRule="auto"/>
      </w:pPr>
      <w:r>
        <w:rPr>
          <w:sz w:val="21"/>
        </w:rPr>
        <w:t>I am particularly drawn to the work your team does in ranking models and sequence-based modelling. My experience with Scikit-learn, TensorFlow, and SQL, combined with my ability to build end-to-end pipelines, aligns well with the requirements for this role. I am comfortable working across the full ML lifecycle—from initial experimentation to monitoring and optimisation in production.</w:t>
      </w:r>
    </w:p>
    <w:p>
      <w:pPr>
        <w:spacing w:before="0" w:after="160" w:line="276" w:lineRule="auto"/>
      </w:pPr>
      <w:r>
        <w:rPr>
          <w:sz w:val="21"/>
        </w:rPr>
        <w:t>Beyond my technical skills, I am a proactive learner who enjoys solving complex, real-world problems. I am excited by the prospect of applying my skills to help ASOS continue to innovate in AI-driven styling and product discovery. Thank you for considering my application. I am available for an interview at your convenience and would welcome the opportunity to discuss how my background in MLOps and model development can support the goals of the Search &amp; Recommendations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