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July 2026</w:t>
      </w:r>
    </w:p>
    <w:p>
      <w:pPr>
        <w:spacing w:before="0" w:after="160" w:line="276" w:lineRule="auto"/>
      </w:pPr>
      <w:r>
        <w:rPr>
          <w:sz w:val="21"/>
        </w:rPr>
        <w:t>Dear Peaple Talent team,</w:t>
      </w:r>
    </w:p>
    <w:p>
      <w:pPr>
        <w:spacing w:before="0" w:after="160" w:line="276" w:lineRule="auto"/>
      </w:pPr>
      <w:r>
        <w:rPr>
          <w:sz w:val="21"/>
        </w:rPr>
        <w:t>I am excited to apply for the Data Scientist position at your Bristol-based Research &amp; Utilities partner. Your focus on solving complex utility management problems through technical excellence resonates with my background in building high-accuracy predictive models and end-to-end data pipelines. Having recently completed my MSc in Computer Science with a Distinction, I am looking to contribute to a multi-disciplinary team where I can apply my statistical rigour to real-world infrastructure challenges.</w:t>
      </w:r>
    </w:p>
    <w:p>
      <w:pPr>
        <w:spacing w:before="0" w:after="160" w:line="276" w:lineRule="auto"/>
      </w:pPr>
      <w:r>
        <w:rPr>
          <w:sz w:val="21"/>
        </w:rPr>
        <w:t>In my recent work analyzing 188 months of NHS A&amp;E performance data, I utilized Python and SQL to perform deep-dive Time Series Analysis and regression modelling. By implementing a Random Forest classifier, I achieved a 0.90–0.95 ROC-AUC, identifying the specific drivers behind long-term performance breaches. This project required not only statistical modelling but also the ability to translate complex data into clear, actionable insights via interactive dashboards—a skill set I am eager to bring to your utility-focused projects.</w:t>
      </w:r>
    </w:p>
    <w:p>
      <w:pPr>
        <w:spacing w:before="0" w:after="160" w:line="276" w:lineRule="auto"/>
      </w:pPr>
      <w:r>
        <w:rPr>
          <w:sz w:val="21"/>
        </w:rPr>
        <w:t>Beyond statistical analysis, I have extensive experience managing the full data lifecycle. My work on an agentic LLM platform involved building robust Python pipelines, implementing automated unit testing with pytest, and deploying solutions on cloud infrastructure. I am comfortable working with large datasets and am confident in my ability to adapt my technical toolkit to the specific needs of your utility clients. I am particularly drawn to your company’s commitment to professional growth and the opportunity to work alongside experienced consultants and engineers.</w:t>
      </w:r>
    </w:p>
    <w:p>
      <w:pPr>
        <w:spacing w:before="0" w:after="160" w:line="276" w:lineRule="auto"/>
      </w:pPr>
      <w:r>
        <w:rPr>
          <w:sz w:val="21"/>
        </w:rPr>
        <w:t>I would appreciate the chance to discuss how my experience with predictive modelling and data-driven problem solving can support your team's objectives. Thank you for considering my application, and I look forward to the possibility of speaking with you soon.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