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01 June 2026</w:t>
      </w:r>
    </w:p>
    <w:p>
      <w:pPr>
        <w:spacing w:before="0" w:after="160" w:line="276" w:lineRule="auto"/>
      </w:pPr>
      <w:r>
        <w:rPr>
          <w:sz w:val="21"/>
        </w:rPr>
        <w:t>I am incredibly excited about the opportunity to join Jack &amp; Jill as a Data Scientist. Your mission to enable secure Generative AI adoption in the enterprise by protecting sensitive data in real-time is highly compelling. Having built production-grade AI pipelines and agentic LLM workflows, I understand the critical importance of designing curated datasets and shipping robust, production-ready NLP models that categorize and protect enterprise data at scale.</w:t>
      </w:r>
    </w:p>
    <w:p>
      <w:pPr>
        <w:spacing w:before="0" w:after="160" w:line="276" w:lineRule="auto"/>
      </w:pPr>
      <w:r>
        <w:rPr>
          <w:sz w:val="21"/>
        </w:rPr>
        <w:t>In my recent work, I engineered an end-to-end GenAI automation platform that processes complex text data, utilizing an agentic quality-gate loop to validate and iterate on outputs until they clear an 85%+ quality threshold. Additionally, I designed and executed a deep learning classification pipeline for a wildfire detection system, curating a dataset of 2,700+ high-resolution images and achieving a 98.84% model accuracy. These projects have sharpened my expert-level Python skills and deep knowledge of NLP techniques, classification approaches, and data categorization taxonomies.</w:t>
      </w:r>
    </w:p>
    <w:p>
      <w:pPr>
        <w:spacing w:before="0" w:after="160" w:line="276" w:lineRule="auto"/>
      </w:pPr>
      <w:r>
        <w:rPr>
          <w:sz w:val="21"/>
        </w:rPr>
        <w:t>I thrive in fast-paced, innovative startup atmospheres that prioritize incremental delivery and continuous model improvement. By combining my hands-on experience in model validation, performance dashboards, and sensitive data detection with your cutting-edge security platform, I am confident I can make an immediate impact on your product delivery team.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