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ITV team,</w:t>
      </w:r>
    </w:p>
    <w:p>
      <w:pPr>
        <w:spacing w:before="0" w:after="160" w:line="276" w:lineRule="auto"/>
      </w:pPr>
      <w:r>
        <w:rPr>
          <w:sz w:val="21"/>
        </w:rPr>
        <w:t>I have been following ITV’s mission to Supercharge Streaming and Optimise Broadcast, and I am incredibly excited about the opportunity to contribute to this strategy as your new Central Insights Manager. Having spent over three years working in data analysis and insights-focused roles, I understand the critical importance of bringing the voice of the audience into the heart of business decisions. Whether determining what content to commission or optimizing products to improve view-through rates, the key lies in translating complex viewer data into compelling, visually engaging narratives that non-analytical creative stakeholders can easily act upon.</w:t>
      </w:r>
    </w:p>
    <w:p>
      <w:pPr>
        <w:spacing w:before="0" w:after="160" w:line="276" w:lineRule="auto"/>
      </w:pPr>
      <w:r>
        <w:rPr>
          <w:sz w:val="21"/>
        </w:rPr>
        <w:t>In my previous work, I have consistently focused on data storytelling and process modernization. For instance, during my data projects, I built interactive Power BI and Tableau dashboards that monitored historic performance trends and highlighted key variances to drive strategic decisions. I also have a strong track record of collaborating with cross-functional teams to automate performance dashboards and streamline reporting processes. In one initiative, I engineered an automated data pipeline that processed large datasets and utilized Python to ensure data integrity, which aligns directly with your need to maintain robust KPI methodologies and automate reporting workflows at ITV.</w:t>
      </w:r>
    </w:p>
    <w:p>
      <w:pPr>
        <w:spacing w:before="0" w:after="160" w:line="276" w:lineRule="auto"/>
      </w:pPr>
      <w:r>
        <w:rPr>
          <w:sz w:val="21"/>
        </w:rPr>
        <w:t>I would welcome the opportunity to discuss how my experience in audience insights, data visualization, and stakeholder management can help the Central Insight Team deliver impactful solutions.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