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Software Engineer with an MSc in Computer Science (Distinction, 2025) and hands-on experience building, testing, and deploying production-grade web applications. Proven expertise in Python, SQL, and relational databases (PostgreSQL, MySQL), with a strong interest in scaling services using Go, Ruby, and Scala. Demonstrated commitment to software craftsmanship by engineering robust pipelines backed by 121 automated unit tests and deploying responsive full-stack dashboards. Adept at solving complex technical problems and optimizing system reliability within high-ownership, collaborative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Go, Ruby, Scala, JavaScript, TypeScript, C, C++, Java</w:t>
      </w:r>
    </w:p>
    <w:p>
      <w:pPr>
        <w:spacing w:before="0" w:after="20"/>
      </w:pPr>
      <w:r>
        <w:rPr>
          <w:b/>
        </w:rPr>
        <w:t xml:space="preserve">Cloud &amp; DB: </w:t>
      </w:r>
      <w:r>
        <w:t>PostgreSQL, MySQL, AWS (S3),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pytest, unit testing, Git, Vercel, Next.js, React, Node.js, Tailwind CSS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 (DAX), Tableau, Excel (Advanced), Pandas, NumPy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Software Engineering  ·  Relational Databases (PostgreSQL, MySQL)  ·  Go, Ruby, &amp; Scala (Foundational Knowledge)  ·  Three-Sided Marketplace Architecture  ·  Unit Testing (pytest)  ·  Software Craftsmanship  ·  API Integration  ·  System Reliability  ·  Data Modeling  ·  Problem Solving  · 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 production-grade AI pipeline with 121 automated unit tests using pytest to ensure 100% test coverage and software craftsmanship.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vs baseline by designing and optimizing an end-to-end ML pipeline using DenseNet-based CNNs on 2,700+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web-based automation platform scraping 50+ job postings per run, deploying it 24/7 on an Oracle Cloud VM and Vercel.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built an end-to-end web application in Python that scrapes ~50 job postings per run, utilizing relational database concepts to structure and rank target roles.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Demonstrated software craftsmanship by writing 121 automated unit tests using pytest to ensure operational readiness and high-quality code 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system reliability and maintenance by implementing rate-limiting, exponential-backoff retries, and multi-model failover mechanisms.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production system 24/7 as a Telegram bot on an Oracle Cloud VM and a responsive Next.js + Tailwind CSS dashboard on Vercel.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Acquired foundational knowledge of Go, Ruby, and Scala to explore scaling backend services and optimizing data flows within a simulated three-sided marketplace environment.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simulated data analysis project, querying relational databases to extract, clean, and interpret complex transactional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and simplify operational visibility for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data, perform root-cause analysis, and draw structured business conclusions to solve complex analytical problems.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using Python and pandas to manipulate, integrate, and interpret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rule-based logic and structured code to break down complex financial queries into manageable, user-friendly software solutions.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 to identify root causes of bugs, implementing robust code fixes and planning future architectural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on simulated software development workflows, focusing on code readability, testing, and operational excellence.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Led the technical implementation of an end-to-end ML pipeline using TensorFlow and Keras to process and analyze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Multi-Scale Retinex preprocessing, GridSearchCV, and cross-validation to solve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SQL to assist exploratory data analysis, refine database queries, and document reproducible analysis workflows.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relational data modeling to surface key performance indicators and regional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experiments using Scikit-learn, applying feature engineering and model selection best practices to solve complex data problems.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