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Senior Data Analyst with 2+ years of experience in data analytics, SQL, and machine learning, specializing in customer behavior and lifecycle performance analysis. Expert in translating complex business questions into structured analytical frameworks using Python, Power BI, and Tableau to drive commercial opportunity. Proven track record of improving model performance by +16% and automating analytics workflows to deliver actionable insights for cross-functional stakeholders. Adept at building interactive dashboards and conducting rigorous exploratory data analysis to optimize retention and support growth initiatives.</w:t>
      </w:r>
    </w:p>
    <w:p>
      <w:pPr>
        <w:keepNext/>
        <w:spacing w:before="200" w:after="40"/>
        <w:pBdr>
          <w:bottom w:val="single" w:sz="6" w:space="1" w:color="808080"/>
        </w:pBdr>
      </w:pPr>
      <w:r>
        <w:rPr>
          <w:b/>
          <w:sz w:val="22"/>
        </w:rPr>
        <w:t>CORE SKILLS</w:t>
      </w:r>
    </w:p>
    <w:p>
      <w:pPr>
        <w:spacing w:before="0" w:after="20"/>
      </w:pPr>
      <w:r>
        <w:rPr>
          <w:b/>
        </w:rPr>
        <w:t xml:space="preserve">Data &amp; BI: </w:t>
      </w:r>
      <w:r>
        <w:t>Power BI, Tableau, Excel, Pandas, NumPy, Data Modeling, DAX, Power Query</w:t>
      </w:r>
    </w:p>
    <w:p>
      <w:pPr>
        <w:spacing w:before="0" w:after="20"/>
      </w:pPr>
      <w:r>
        <w:rPr>
          <w:b/>
        </w:rPr>
        <w:t xml:space="preserve">Languages: </w:t>
      </w:r>
      <w:r>
        <w:t>SQL, Python, JavaScript, TypeScript, C, C++, Java</w:t>
      </w:r>
    </w:p>
    <w:p>
      <w:pPr>
        <w:spacing w:before="0" w:after="20"/>
      </w:pPr>
      <w:r>
        <w:rPr>
          <w:b/>
        </w:rPr>
        <w:t xml:space="preserve">Machine Learning: </w:t>
      </w:r>
      <w:r>
        <w:t>Scikit-learn, TensorFlow, Keras, CNN, DenseNet, GridSearchCV</w:t>
      </w:r>
    </w:p>
    <w:p>
      <w:pPr>
        <w:spacing w:before="0" w:after="20"/>
      </w:pPr>
      <w:r>
        <w:rPr>
          <w:b/>
        </w:rPr>
        <w:t xml:space="preserve">Cloud &amp; DB: </w:t>
      </w:r>
      <w:r>
        <w:t>AWS (S3), Microsoft Azure, Snowflake, Oracle Cloud VM</w:t>
      </w:r>
    </w:p>
    <w:p>
      <w:pPr>
        <w:spacing w:before="0" w:after="20"/>
      </w:pPr>
      <w:r>
        <w:rPr>
          <w:b/>
        </w:rPr>
        <w:t xml:space="preserve">Tools &amp; Methods: </w:t>
      </w:r>
      <w:r>
        <w:t>Exploratory Data Analysis (EDA), A/B Testing, Web Scraping, pytest, Vercel, Next.js</w:t>
      </w:r>
    </w:p>
    <w:p>
      <w:pPr>
        <w:keepNext/>
        <w:spacing w:before="200" w:after="40"/>
        <w:pBdr>
          <w:bottom w:val="single" w:sz="6" w:space="1" w:color="808080"/>
        </w:pBdr>
      </w:pPr>
      <w:r>
        <w:rPr>
          <w:b/>
          <w:sz w:val="22"/>
        </w:rPr>
        <w:t>CORE COMPETENCIES</w:t>
      </w:r>
    </w:p>
    <w:p>
      <w:pPr>
        <w:spacing w:before="0" w:after="40"/>
      </w:pPr>
      <w:r>
        <w:t>Customer Behaviour Analysis  ·  Retention &amp; Churn Modeling  ·  Lifecycle Performance  ·  Stakeholder Engagement  ·  Commercial Opportunity Identification  ·  Analytical Problem-Solving  ·  Data Dashboarding  ·  Experimentation &amp; Measurement  ·  Structured Analytical Frameworks  ·  Cross-Functional Collaboration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Improved predictive model performance by +16% vs baseline through advanced architecture selection and data augmentation.</w:t>
      </w:r>
    </w:p>
    <w:p>
      <w:pPr>
        <w:pStyle w:val="ListBullet"/>
        <w:spacing w:before="0" w:after="40"/>
        <w:ind w:left="360"/>
      </w:pPr>
      <w:r/>
      <w:r>
        <w:rPr>
          <w:sz w:val="21"/>
        </w:rPr>
        <w:t>Engineered an automated AI pipeline scraping 50+ job postings per run to analyze and score ATS keyword match thresholds.</w:t>
      </w:r>
    </w:p>
    <w:p>
      <w:pPr>
        <w:pStyle w:val="ListBullet"/>
        <w:spacing w:before="0" w:after="40"/>
        <w:ind w:left="360"/>
      </w:pPr>
      <w:r/>
      <w:r>
        <w:rPr>
          <w:sz w:val="21"/>
        </w:rPr>
        <w:t>Achieved 98.84% accuracy in early detection modeling using DenseNet-based CNNs on 2,700+ high-resolution images.</w:t>
      </w:r>
    </w:p>
    <w:p>
      <w:pPr>
        <w:pStyle w:val="ListBullet"/>
        <w:spacing w:before="0" w:after="40"/>
        <w:ind w:left="360"/>
      </w:pPr>
      <w:r/>
      <w:r>
        <w:rPr>
          <w:sz w:val="21"/>
        </w:rPr>
        <w:t>Delivered interactive Power BI and Tableau dashboards to surface key performance indicators and region-based trends.</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 – 2026</w:t>
      </w:r>
    </w:p>
    <w:p>
      <w:pPr>
        <w:pStyle w:val="ListBullet"/>
        <w:spacing w:before="0" w:after="40"/>
        <w:ind w:left="360"/>
      </w:pPr>
      <w:r/>
      <w:r>
        <w:rPr>
          <w:sz w:val="21"/>
        </w:rPr>
        <w:t>Built an end-to-end Python pipeline that scrapes ~50 job postings per run across LinkedIn and Indeed, analyzing customer-facing requirements to auto-tailor custom ATS resumes and outreach materials.</w:t>
      </w:r>
    </w:p>
    <w:p>
      <w:pPr>
        <w:pStyle w:val="ListBullet"/>
        <w:spacing w:before="0" w:after="40"/>
        <w:ind w:left="360"/>
      </w:pPr>
      <w:r/>
      <w:r>
        <w:rPr>
          <w:sz w:val="21"/>
        </w:rPr>
        <w:t>Engineered an agentic quality-gate loop that re-scores each tailored output, iterating until it clears an 85% match threshold to optimize conversion and lifecycle performance.</w:t>
      </w:r>
    </w:p>
    <w:p>
      <w:pPr>
        <w:pStyle w:val="ListBullet"/>
        <w:spacing w:before="0" w:after="40"/>
        <w:ind w:left="360"/>
      </w:pPr>
      <w:r/>
      <w:r>
        <w:rPr>
          <w:sz w:val="21"/>
        </w:rPr>
        <w:t>Added production reliability features including rate-limiting, exponential-backoff retries, and multi-model failover, ensuring 24/7 uptime on an Oracle Cloud VM and Vercel dashboard.</w:t>
      </w:r>
    </w:p>
    <w:p>
      <w:pPr>
        <w:pStyle w:val="ListBullet"/>
        <w:spacing w:before="0" w:after="40"/>
        <w:ind w:left="360"/>
      </w:pPr>
      <w:r/>
      <w:r>
        <w:rPr>
          <w:sz w:val="21"/>
        </w:rPr>
        <w:t>Generated ATS-clean .docx files programmatically using python-docx, validating pipeline stability with 121 automated unit tests in pytest.</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Completed a Deloitte job simulation focused on forensic technology, translating complex business questions into structured analytical approaches.</w:t>
      </w:r>
    </w:p>
    <w:p>
      <w:pPr>
        <w:pStyle w:val="ListBullet"/>
        <w:spacing w:before="0" w:after="40"/>
        <w:ind w:left="360"/>
      </w:pPr>
      <w:r/>
      <w:r>
        <w:rPr>
          <w:sz w:val="21"/>
        </w:rPr>
        <w:t>Created an interactive data dashboard using Tableau to surface forensic insights, trends, and commercial opportunities for key stakeholders.</w:t>
      </w:r>
    </w:p>
    <w:p>
      <w:pPr>
        <w:pStyle w:val="ListBullet"/>
        <w:spacing w:before="0" w:after="40"/>
        <w:ind w:left="360"/>
      </w:pPr>
      <w:r/>
      <w:r>
        <w:rPr>
          <w:sz w:val="21"/>
        </w:rPr>
        <w:t>Used Excel to classify customer data, analyze behavior, and draw actionable business conclusions to support strategic decision-making.</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 to support commercial decision-making.</w:t>
      </w:r>
    </w:p>
    <w:p>
      <w:pPr>
        <w:pStyle w:val="ListBullet"/>
        <w:spacing w:before="0" w:after="40"/>
        <w:ind w:left="360"/>
      </w:pPr>
      <w:r/>
      <w:r>
        <w:rPr>
          <w:sz w:val="21"/>
        </w:rPr>
        <w:t>Integrated and interpreted complex financial data from 10-K and 10-Q reports, employing rule-based logic to provide user-friendly financial insights and analysis.</w:t>
      </w:r>
    </w:p>
    <w:p>
      <w:pPr>
        <w:pStyle w:val="ListBullet"/>
        <w:spacing w:before="0" w:after="40"/>
        <w:ind w:left="360"/>
      </w:pPr>
      <w:r/>
      <w:r>
        <w:rPr>
          <w:sz w:val="21"/>
        </w:rPr>
        <w:t>Utilized Python and pandas for data manipulation, structuring raw financial datasets to identify commercial risks and opportunities.</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application lifecycle performance and quality assurance.</w:t>
      </w:r>
    </w:p>
    <w:p>
      <w:pPr>
        <w:pStyle w:val="ListBullet"/>
        <w:spacing w:before="0" w:after="40"/>
        <w:ind w:left="360"/>
      </w:pPr>
      <w:r/>
      <w:r>
        <w:rPr>
          <w:sz w:val="21"/>
        </w:rPr>
        <w:t>Reviewed a web application, identified root causes of bugs, implemented fixes, and planned future improvements to optimize user retention.</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detection using DenseNet-based CNNs in TensorFlow and Keras on 2,700+ high-resolution images.</w:t>
      </w:r>
    </w:p>
    <w:p>
      <w:pPr>
        <w:pStyle w:val="ListBullet"/>
        <w:spacing w:before="0" w:after="40"/>
        <w:ind w:left="360"/>
      </w:pPr>
      <w:r/>
      <w:r>
        <w:rPr>
          <w:sz w:val="21"/>
        </w:rPr>
        <w:t>Addressed class imbalance and brightness variation using augmentation and Multi-Scale Retinex preprocessing, achieving 98.84% accuracy vs baseline.</w:t>
      </w:r>
    </w:p>
    <w:p>
      <w:pPr>
        <w:pStyle w:val="ListBullet"/>
        <w:spacing w:before="0" w:after="40"/>
        <w:ind w:left="360"/>
      </w:pPr>
      <w:r/>
      <w:r>
        <w:rPr>
          <w:sz w:val="21"/>
        </w:rPr>
        <w:t>Applied GridSearchCV and cross-validation for robustness, visualised performance with Matplotlib and Seaborn, and presented analytical findings clearly to stakeholders.</w:t>
      </w:r>
    </w:p>
    <w:p>
      <w:pPr>
        <w:pStyle w:val="ListBullet"/>
        <w:spacing w:before="0" w:after="40"/>
        <w:ind w:left="360"/>
      </w:pPr>
      <w:r/>
      <w:r>
        <w:rPr>
          <w:sz w:val="21"/>
        </w:rPr>
        <w:t>Used Generative AI tools to assist exploratory data analysis (EDA), refine SQL queries, and document analysis workflows to improve iteration speed.</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using DAX and data modeling to surface KPIs, customer trends, and region-based performance metrics.</w:t>
      </w:r>
    </w:p>
    <w:p>
      <w:pPr>
        <w:pStyle w:val="ListBullet"/>
        <w:spacing w:before="0" w:after="40"/>
        <w:ind w:left="360"/>
      </w:pPr>
      <w:r/>
      <w:r>
        <w:rPr>
          <w:sz w:val="21"/>
        </w:rPr>
        <w:t>Ran reproducible ML experiments using Scikit-learn, applying feature engineering and model selection best practices to analyze customer behavior.</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