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Reporting &amp; Data Analyst with a proven track record of processing large datasets, building interactive dashboards, and executing complex SQL queries. Expert in data validation, KPI tracking, and maintaining strict GDPR compliance, with a strong foundation in Oracle Fusion, Oracle Transactional Business Intelligence (OTBI), and the Oracle Fusion AI Data Platform (FAIDP) through targeted simulations and secure deployments on Oracle Cloud VM. Achieved 98.84% accuracy in data processing and classification by engineering robust validation pipelines and interactive BI dashboards.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Cloud &amp; DB: </w:t>
      </w:r>
      <w:r>
        <w:t>Oracle Fusion, Oracle Transactional Business Intelligence (OTBI), Oracle Fusion AI Data Platform (FAIDP), Oracle Cloud VM, AWS (S3), Microsoft Azure, Snowflake</w:t>
      </w:r>
    </w:p>
    <w:p>
      <w:pPr>
        <w:spacing w:before="0" w:after="20"/>
      </w:pPr>
      <w:r>
        <w:rPr>
          <w:b/>
        </w:rPr>
        <w:t xml:space="preserve">Data &amp; BI: </w:t>
      </w:r>
      <w:r>
        <w:t>Power BI, Tableau, Excel (Advanced), Google Sheets, Pandas, NumPy</w:t>
      </w:r>
    </w:p>
    <w:p>
      <w:pPr>
        <w:spacing w:before="0" w:after="20"/>
      </w:pPr>
      <w:r>
        <w:rPr>
          <w:b/>
        </w:rPr>
        <w:t xml:space="preserve">Languages: </w:t>
      </w:r>
      <w:r>
        <w:t>SQL, Python, JavaScript, TypeScript, C, C++, Java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Keras, Scikit-learn, CNN, DenseNet</w:t>
      </w:r>
    </w:p>
    <w:p>
      <w:pPr>
        <w:spacing w:before="0" w:after="20"/>
      </w:pPr>
      <w:r>
        <w:rPr>
          <w:b/>
        </w:rPr>
        <w:t xml:space="preserve">Tools &amp; Methods: </w:t>
      </w:r>
      <w:r>
        <w:t>Google Suite, Data Governance, Data Validation, GDPR Compliance, pytest, Vercel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Reporting &amp; Data Analyst  ·  Oracle Fusion  ·  Oracle Transactional Business Intelligence (OTBI)  ·  Oracle Fusion AI Data Platform (FAIDP)  ·  SQL Query Optimization  ·  GDPR Compliance  ·  Data Validation  ·  Data Governance  ·  KPI Dashboard Design  ·  Stakeholder Engagement  ·  Process Improvement  ·  Self-Service Analytics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data processing and classification by engineering robust ML pipelines and data validation workflows.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automated data pipeline scraping 50+ data points per run, integrating agentic quality-gates to ensure 85%+ data match thresholds.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interactive Power BI and Tableau dashboards to surface critical KPIs and region-based trends across multiple business simulations.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 –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end-to-end Python data pipeline on Oracle Cloud VM that scrapes ~50 job postings per run, executing complex data validation to score, rank, and auto-tailor custom outputs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 agentic quality-gate loop that re-scores and validates data outputs to ensure they clear an 85% match threshold, maintaining strict data integrity.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 reliability features including rate-limiting, exponential-backoff retries, and content-based deduplication to ensure continuous system engagement.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verify data standards and programmatically generated structured .docx files using python-docx.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the application 24/7 on an Oracle Cloud VM and built a responsive Next.js + Tailwind CSS dashboard on Vercel to enable user self-service.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Deloitte job simulation focused on forensic technology, supporting internal stakeholders with complex reporting requirements and data validation.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Acquired a strong foundation in Oracle Fusion, Oracle Transactional Business Intelligence (OTBI), and the Oracle Fusion AI Data Platform (FAIDP) reporting structures to support enterprise-level data workflows.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built an interactive data dashboard using Tableau to surface forensic insights and key KPIs for strategic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Excel and Google Sheets to classify sensitive data, perform trend analysis, and draw clear business conclusions in line with GDPR compliance and data standards.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job simulation involving AI-powered financial chatbot development, integrating and interpreting complex financial data from 10-K and 10-Q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rule-based logic and SQL-like data manipulation in Python (pandas) to translate complex data trends into user-friendly financial insights.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Maintained strict data governance, GDPR compliance, and quality metrics when handling sensitive corporate financial records to ensure compliance with reporting standards.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simulation focused on software development lifecycle practices, reviewing web applications to identify root causes of bugs and implement fixes.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Proposed system improvements to maintain absolute data integrity and planned future software enhancements to support downstream data needs.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Led the design and execution of an end-to-end ML pipeline using DenseNet-based CNNs on 2,700+ high-resolution images, achieving 98.84%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data quality issues using augmentation and Multi-Scale Retinex preprocessing to ensure robust data standards.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Visualized complex performance trends with Matplotlib and Seaborn, presenting clear, business-understandable analysis to project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Leveraged Generative AI tools to assist exploratory data analysis (EDA), refine SQL queries, and document good practice processes to improve operational efficiency.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utilizing DAX and data modeling to surface key performance indicators (KPIs) and region-based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Conducted reproducible ML experiments in Scikit-learn, applying feature engineering and data validation best practices to ensure high data quality.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