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FAI team,</w:t>
      </w:r>
    </w:p>
    <w:p>
      <w:pPr>
        <w:spacing w:before="0" w:after="160" w:line="276" w:lineRule="auto"/>
      </w:pPr>
      <w:r>
        <w:rPr>
          <w:sz w:val="21"/>
        </w:rPr>
        <w:t>I am writing to apply for the Junior Data Scientist role at FAI. Having followed FAI’s work in shaping sustainable food systems, I am impressed by your commitment to using data to drive transparency in animal supply chains. My background in building predictive models and cleaning messy, real-world datasets aligns directly with your need for a scientist who can turn complex agricultural and supply chain data into actionable insights.</w:t>
      </w:r>
    </w:p>
    <w:p>
      <w:pPr>
        <w:spacing w:before="0" w:after="160" w:line="276" w:lineRule="auto"/>
      </w:pPr>
      <w:r>
        <w:rPr>
          <w:sz w:val="21"/>
        </w:rPr>
        <w:t>In my recent NHS performance analysis project, I worked with 188 months of data to identify critical trends in healthcare delivery. By utilizing advanced SQL window functions and Random Forest classification, I was able to surface patterns that explained long-term performance collapses. This experience taught me how to handle unstructured data and communicate findings to non-technical stakeholders—skills I am eager to apply to FAI’s custom-built applications and IoT sensor data. Furthermore, my work on an agentic LLM pipeline, which included 121 automated unit tests, demonstrates my focus on building reproducible, reliable code that can scale in a production environment.</w:t>
      </w:r>
    </w:p>
    <w:p>
      <w:pPr>
        <w:spacing w:before="0" w:after="160" w:line="276" w:lineRule="auto"/>
      </w:pPr>
      <w:r>
        <w:rPr>
          <w:sz w:val="21"/>
        </w:rPr>
        <w:t>I am particularly interested in how FAI integrates data from farms and factories to improve animal welfare and sustainability. I am comfortable working with diverse data sources and am eager to engage with the domain-specific research required to solve the unique challenges faced by your consultancy team. I am confident that my proficiency in Python, SQL, and machine learning, combined with my ability to build decision-support dashboards, will allow me to contribute immediately to your team’s goals.</w:t>
      </w:r>
    </w:p>
    <w:p>
      <w:pPr>
        <w:spacing w:before="0" w:after="160" w:line="276" w:lineRule="auto"/>
      </w:pPr>
      <w:r>
        <w:rPr>
          <w:sz w:val="21"/>
        </w:rPr>
        <w:t>I would welcome the opportunity to discuss how my analytical approach can support FAI’s mission. Please let me know if you have time for a brief conversation in the coming weeks.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