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Dear Morson Edge team,</w:t>
      </w:r>
    </w:p>
    <w:p>
      <w:pPr>
        <w:spacing w:before="0" w:after="160" w:line="276" w:lineRule="auto"/>
      </w:pPr>
      <w:r>
        <w:rPr>
          <w:sz w:val="21"/>
        </w:rPr>
        <w:t>I am writing to apply for the AI Engineer position within your London-based AI Squad. Having followed the work of leading fund managers in the UK, I am particularly drawn to your commitment to integrating Generative AI into live financial systems. My recent work building production-grade agentic LLM pipelines—complete with multi-model failover and rigorous unit testing—has prepared me to contribute immediately to your development team’s efforts in building robust, AI-driven software.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intersection of data science and software engineering. For instance, I engineered an end-to-end Python pipeline that utilizes LLM API integration to automate complex workflows, ensuring high-quality output through an agentic quality-gate loop. Furthermore, my experience with SQL and cloud platforms like Azure and Snowflake has allowed me to manage large-scale datasets effectively, such as my analysis of 188 months of NHS performance data. By applying Scikit-learn for predictive modelling and ensuring 98.84% accuracy in deep learning tasks, I have developed a disciplined approach to model evaluation and deployment that I am eager to bring to your firm.</w:t>
      </w:r>
    </w:p>
    <w:p>
      <w:pPr>
        <w:spacing w:before="0" w:after="160" w:line="276" w:lineRule="auto"/>
      </w:pPr>
      <w:r>
        <w:rPr>
          <w:sz w:val="21"/>
        </w:rPr>
        <w:t>I am confident that my technical foundation in Python, REST APIs, and cloud infrastructure will allow me to add value to your AI Squad from day one. I am particularly interested in how your team balances the need for high-performance software with the complexities of financial data. I would appreciate the chance to speak with you about your current AI initiatives and how my background in building and maintaining production-quality software can support your objectives.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