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with an MSc in Computer Science and a proven track record of deploying production-grade Generative AI solutions. Expert in building agentic LLM pipelines, integrating REST APIs, and managing cloud-based data infrastructure on Azure and Snowflake. Successfully engineered high-accuracy machine learning models and automated data workflows, demonstrating the technical rigor required for financial services environments. Committed to delivering scalable, high-performance software within collaborative AI squads.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PyTorch, TensorFlow, Keras, CNNs, model evaluation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Generative AI, LLMs, RAG, agentic pipelines, prompt engineering, LLM API integration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Snowflake, Oracle Cloud, AWS S3,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REST APIs, Pandas, NumPy, pytest, web scraping, Next.js, React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pipelines  ·  LLM API integration  ·  REST APIs  ·  predictive modelling  ·  data pipelines  ·  cloud infrastructure  ·  unit testing  ·  automated workflows  ·  model evaluation  ·  SQL query optimization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 using DenseNet CNNs,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 and multi-model failover, maintaining 24/7 production uptime.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 using advanced SQL, identifying a 141x increase in 12+ hour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classification, applying GridSearchCV for robust model selection.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utilizing Google Gemini LLMs to score, rank, and auto-tailor ATS-optimised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and generated ATS-clean .docx files programmatically to ensure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integrating a responsive Next.js and Tailwind CSS dashboard hosted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real NHS England A&amp;E performance data (Aug 2010 – Mar 2026) to investigate drivers behind 4-hour waiting time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performance, revealing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 51-month Crisis-status streak, with January 2026 recording 71,517 patients waiting 12+ hours—141× the March 2019 level.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using Scikit-learn to predict monthly breach risk with 0.90–0.95 ROC-AUC, identifying rolling 3-month compliance as a key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charts, including seasonality heatmaps and 12-hour waiter spikes, hosted on GitHub Pages.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wildfire detection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by addressing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visualizing performance metrics with Matplotlib and 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