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June 2026</w:t>
      </w:r>
    </w:p>
    <w:p>
      <w:pPr>
        <w:spacing w:before="0" w:after="160" w:line="276" w:lineRule="auto"/>
      </w:pPr>
      <w:r>
        <w:rPr>
          <w:sz w:val="21"/>
        </w:rPr>
        <w:t>Dear Tesco Mobile team,</w:t>
      </w:r>
    </w:p>
    <w:p>
      <w:pPr>
        <w:spacing w:before="0" w:after="160" w:line="276" w:lineRule="auto"/>
      </w:pPr>
      <w:r>
        <w:rPr>
          <w:sz w:val="21"/>
        </w:rPr>
        <w:t>Your commitment to making everyday experiences simpler and smarter for over 5 million customers through data-driven innovation is what draws me to this Data Scientist role. I have long admired how Tesco Mobile balances the scale of a major operator with the agility of a collaborative, inclusive team. My experience building end-to-end Python pipelines and deploying production-grade models has prepared me to contribute immediately to your goals of improving marketing effectiveness and customer lifetime value.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ensures AI-tailored outputs consistently meet an 85%+ match threshold, a process that mirrors the rigor required for your data science lifecycle. Whether I am building predictive models with scikit-learn or turning ambiguous questions into structured, solvable problems, I prioritize clarity and impact. For instance, my work on a wildfire detection system achieved 98.84% accuracy by applying cross-validation and rigorous feature engineering—skills I am eager to apply to your stock management and customer churn challenges.</w:t>
      </w:r>
    </w:p>
    <w:p>
      <w:pPr>
        <w:spacing w:before="0" w:after="160" w:line="276" w:lineRule="auto"/>
      </w:pPr>
      <w:r>
        <w:rPr>
          <w:sz w:val="21"/>
        </w:rPr>
        <w:t>I thrive in environments that value variety of thought and rapid iteration. I am particularly drawn to your Agile way of working, as I believe that self-organizing teams are the most effective at responding to customer needs at pace. I am confident that my technical foundation in Python, SQL, and machine learning, combined with my collaborative mindset, will allow me to make a meaningful impact at Tesco Mobile from day one.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background in data science and my approach to problem-solving can support the team in Welwyn Garden City. Thank you for considering my application, and I hope to speak with you soon.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