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June 2026</w:t>
      </w:r>
    </w:p>
    <w:p>
      <w:pPr>
        <w:spacing w:before="0" w:after="160" w:line="276" w:lineRule="auto"/>
      </w:pPr>
      <w:r>
        <w:rPr>
          <w:sz w:val="21"/>
        </w:rPr>
        <w:t>The opportunity to join MWH Treatment as a Data Analyst is compelling because of your 200-year history of innovation and your current mission to revolutionize data infrastructure. As a recent MSc Computer Science graduate with a focus on data analytics and machine learning, I have spent my academic and project career building the technical foundations necessary to help shape a new data function.</w:t>
      </w:r>
    </w:p>
    <w:p>
      <w:pPr>
        <w:spacing w:before="0" w:after="160" w:line="276" w:lineRule="auto"/>
      </w:pPr>
      <w:r>
        <w:rPr>
          <w:sz w:val="21"/>
        </w:rPr>
        <w:t>In my recent work, I have specialized in developing automated reporting pipelines and interactive dashboards that translate complex datasets into clear, actionable insights. For instance, I engineered an agentic quality-gate loop that ensures data integrity at an 85% match threshold, and I have consistently utilized Power BI and SQL to track KPIs and performance metrics. My experience with enterprise-scale data workflows and my ability to bridge the gap between technical data modeling and operational requirements align directly with your need for someone who can support project teams and improve data quality.</w:t>
      </w:r>
    </w:p>
    <w:p>
      <w:pPr>
        <w:spacing w:before="0" w:after="160" w:line="276" w:lineRule="auto"/>
      </w:pPr>
      <w:r>
        <w:rPr>
          <w:sz w:val="21"/>
        </w:rPr>
        <w:t>I am eager to apply my skills in data governance, performance tracking, and system integration to MWH Treatment’s ongoing projects. My background in engineering and construction data analysis has prepared me to work closely with operational leaders to ensure that data is accurately captured and communicated to support business priorities. I am confident that my technical proficiency and my ability to automate manual reporting processes will contribute to the efficiency and success of your team. Thank you for considering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