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08 June 2026</w:t>
      </w:r>
    </w:p>
    <w:p>
      <w:pPr>
        <w:spacing w:before="0" w:after="160" w:line="276" w:lineRule="auto"/>
      </w:pPr>
      <w:r>
        <w:rPr>
          <w:sz w:val="21"/>
        </w:rPr>
        <w:t>The Data Scientist - Agentic AI role at Allstate aligns perfectly with my technical background and my focus on building robust, production-ready AI systems. Over the past 3 years, I have honed my skills in Python, R, and TensorFlow, moving beyond academic theory to deliver practical, scalable solutions. My experience in designing agentic workflows—specifically the development of a quality-gate loop that ensures 85%+ performance benchmarks—has prepared me to contribute immediately to your AI Risk, Governance, and Research team.</w:t>
      </w:r>
    </w:p>
    <w:p>
      <w:pPr>
        <w:spacing w:before="0" w:after="160" w:line="276" w:lineRule="auto"/>
      </w:pPr>
      <w:r>
        <w:rPr>
          <w:sz w:val="21"/>
        </w:rPr>
        <w:t>In my recent projects, I have focused on the full lifecycle of AI development, from data collection and exploratory analysis to deployment using CI/CD pipelines and Docker. I have actively integrated modern tools like AWS Bedrock and Azure Foundry, ensuring that my models are not only accurate but also secure and observable. My work on a wildfire detection system, which achieved 98.84% accuracy, demonstrates my ability to handle complex datasets and apply rigorous machine learning methods to solve real-world problems.</w:t>
      </w:r>
    </w:p>
    <w:p>
      <w:pPr>
        <w:spacing w:before="0" w:after="160" w:line="276" w:lineRule="auto"/>
      </w:pPr>
      <w:r>
        <w:rPr>
          <w:sz w:val="21"/>
        </w:rPr>
        <w:t>Beyond the technical implementation, I understand the importance of AI governance and the need for clear communication when presenting findings to stakeholders. I am drawn to Allstate’s reputation for innovation and its commitment to a people-first culture. I am confident that my hands-on experience with agentic AI and my dedication to continuous learning will allow me to support your team effectively. Thank you for considering my application; I am eager to bring my analytical mindset and engineering rigor to the Allstate team.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