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Planning and Strategy Data Analyst with a strong foundation in SQL, Tableau Prep, Power BI, and SITS. Experienced in managing the full data journey from extraction to insight, with a focus on institutional reporting and statutory obligations within Higher Education environments. Proven ability to deliver complex data dashboards and automated workflows that support strategic decision-making, evidenced by a 98.84% accuracy rate in predictive reporting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Tableau Prep, Power BI, Excel (Advanced), Data Extraction, Data Modeling</w:t>
      </w:r>
    </w:p>
    <w:p>
      <w:pPr>
        <w:spacing w:before="0" w:after="20"/>
      </w:pPr>
      <w:r>
        <w:rPr>
          <w:b/>
        </w:rPr>
        <w:t xml:space="preserve">Cloud &amp; DB: </w:t>
      </w:r>
      <w:r>
        <w:t>SITS (Student Information System), Snowflake, Microsoft Azure, AWS (S3)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Predictive Analytics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Statutory Obligations, Stakeholder Engagement, Process Improvement, Data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Higher Education Planning &amp; Strategy  ·  Statutory Obligations &amp; Government Reporting  ·  Full Data Journey Management  ·  Tableau Prep &amp; Data Cleaning  ·  SITS Database Familiarity  ·  Large-Scale Institutional Governance  ·  Strategic Decision-Making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reporting systems across 2,700+ data points.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data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data architecture and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reporting workflows for 50+ data-heavy job postings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the full data journey from extraction to insight by scraping 50+ job postings per run and automating data-driven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all automated outputs meet an 85%+ match threshold for data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automated reporting workflows using python-docx and pytest, ensuring 100% data integrity across 121 unit tests.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and Tableau Prep to surface forensic insights, mirroring public sector reporting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100% of provided datasets, drawing business conclusions relevant to statutory reporting standards.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foundational knowledge of institutional statutory obligations.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to support institutional-style reporting, achieving 100% accuracy in rule-based logic implementation.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bugs, implementing fixes that improved system performance by 15%.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within a simulated large-scale institutional governance structure to plan future improvements for data-heavy applications.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vs baseline by applying rigorous data validation and cross-validation techniques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analytical results and performance metrics to stakeholders using Matplotlib and Seaborn, improving iteration speed by 20%.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experiments using Scikit-learn to support evidence-based decision-making in a Higher Education context.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