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Junior Data Scientist &amp; Marketing Effectiveness - Aug/September 2026 Start Date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Junior Data Scientist and strategic consultant with an MSc in Computer Science and a proven track record in applying Econometrics and Marketing Mix Modelling (MMM) to drive business performance. Expert at translating complex data into actionable business strategy, leveraging statistical rigor to deliver high-impact analytics solutions.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Science &amp; Modelling: </w:t>
      </w:r>
      <w:r>
        <w:t>Python, Scikit-learn, Random Forest, Econometrics, Marketing Mix Modelling (MMM), Predictive modelling</w:t>
      </w:r>
    </w:p>
    <w:p>
      <w:pPr>
        <w:spacing w:before="0" w:after="20"/>
      </w:pPr>
      <w:r>
        <w:rPr>
          <w:b/>
        </w:rPr>
        <w:t xml:space="preserve">Data &amp; BI: </w:t>
      </w:r>
      <w:r>
        <w:t>SQL, Power BI, Pandas, NumPy, Tableau, Data analysis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AWS, Oracle Cloud, pytest, API integration, Git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NHS England performance data to identify drivers of the 4-hour target collapse, providing actionable insights for resource allocation and operational efficiency.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classify performance trends, enabling stakeholders to reduce wait-time reporting latency by 40% through automated KPI tracking.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Random Forest classifier (0.90–0.95 ROC-AUC) to predict monthly breach risk, allowing management to proactively identify high-risk periods for staffing adjustments.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high-accuracy ML pipeline for environmental monitoring using DenseNet-based CNNs, achieving 98.84% accuracy to support rapid decision-making in emergency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robustness, presenting findings to academic stakeholders to demonstrate real-world predictive utility and operational scalability.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interactive Power BI dashboards using DAX and Power Query to surface regional trends, enabling stakeholders to make data-driven decisions on market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rigorous feature engineering to support analytical conclusions and business strategy development.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