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Hiring Manager,</w:t>
      </w:r>
    </w:p>
    <w:p>
      <w:pPr>
        <w:spacing w:before="0" w:after="160" w:line="276" w:lineRule="auto"/>
      </w:pPr>
      <w:r>
        <w:rPr>
          <w:sz w:val="21"/>
        </w:rPr>
        <w:t>I am writing to apply for the Risk Data Analyst position at Matalan. Having developed a strong foundation in SQL, Power BI, and anomaly detection, I am drawn to your team’s commitment to protecting profit and stock integrity through data-driven insights. My experience in building automated pipelines and performing rigorous exploratory data analysis aligns well with the requirements for identifying theft, fraud, and procedural non-compliance within a retail environment.</w:t>
      </w:r>
    </w:p>
    <w:p>
      <w:pPr>
        <w:spacing w:before="0" w:after="160" w:line="276" w:lineRule="auto"/>
      </w:pPr>
      <w:r>
        <w:rPr>
          <w:sz w:val="21"/>
        </w:rPr>
        <w:t>In my recent projects, I engineered an agentic quality-gate loop that ensures data integrity by validating outputs against an 85% match threshold. I have also delivered a 98.84% accuracy rate in anomaly detection models by applying advanced feature engineering and root cause analysis. These experiences have prepared me to support your Risk Intelligence and Insights Manager in producing reliable reporting and structured investigation packs that drive evidence-based decision-making.</w:t>
      </w:r>
    </w:p>
    <w:p>
      <w:pPr>
        <w:spacing w:before="0" w:after="160" w:line="276" w:lineRule="auto"/>
      </w:pPr>
      <w:r>
        <w:rPr>
          <w:sz w:val="21"/>
        </w:rPr>
        <w:t>I am particularly interested in how Matalan utilizes RFID data to maintain stock accuracy and mitigate risk. I am eager to bring my technical proficiency in Python and SQL to your team, helping to integrate data from multiple systems and highlight potential control weaknesses. I am a proactive learner who thrives in fast-paced environments and am ready to contribute to the collective creativity and growth of the Matalan team.</w:t>
      </w:r>
    </w:p>
    <w:p>
      <w:pPr>
        <w:spacing w:before="0" w:after="160" w:line="276" w:lineRule="auto"/>
      </w:pPr>
      <w:r>
        <w:rPr>
          <w:sz w:val="21"/>
        </w:rPr>
        <w:t>Thank you for considering my application. I am available at your convenience to discuss how my skills in data mining and risk analysis can support your profit protection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